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458" w:rsidRPr="00B11458" w:rsidRDefault="00B11458" w:rsidP="00B11458">
      <w:pPr>
        <w:shd w:val="clear" w:color="auto" w:fill="FFFFFF"/>
        <w:spacing w:before="300" w:after="150" w:line="240" w:lineRule="auto"/>
        <w:outlineLvl w:val="0"/>
        <w:rPr>
          <w:rFonts w:ascii="Helvetica" w:eastAsia="Times New Roman" w:hAnsi="Helvetica" w:cs="Helvetica"/>
          <w:b/>
          <w:bCs/>
          <w:color w:val="2B425B"/>
          <w:kern w:val="36"/>
          <w:sz w:val="42"/>
          <w:szCs w:val="42"/>
          <w:lang w:val="en-US"/>
        </w:rPr>
      </w:pPr>
      <w:r w:rsidRPr="00B11458">
        <w:rPr>
          <w:rFonts w:ascii="Helvetica" w:eastAsia="Times New Roman" w:hAnsi="Helvetica" w:cs="Helvetica"/>
          <w:b/>
          <w:bCs/>
          <w:color w:val="2B425B"/>
          <w:kern w:val="36"/>
          <w:sz w:val="42"/>
          <w:szCs w:val="42"/>
          <w:lang w:val="en-US"/>
        </w:rPr>
        <w:t>Aggregating Time Series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You can combine points from multiple time series using an </w:t>
      </w:r>
      <w:hyperlink r:id="rId5" w:anchor="aggregation-functions" w:history="1">
        <w:r>
          <w:rPr>
            <w:rStyle w:val="Strong"/>
            <w:rFonts w:ascii="Helvetica" w:hAnsi="Helvetica" w:cs="Helvetica"/>
            <w:color w:val="337AB7"/>
            <w:sz w:val="21"/>
            <w:szCs w:val="21"/>
          </w:rPr>
          <w:t>aggregation function</w:t>
        </w:r>
      </w:hyperlink>
      <w:r>
        <w:rPr>
          <w:rFonts w:ascii="Helvetica" w:hAnsi="Helvetica" w:cs="Helvetica"/>
          <w:color w:val="52606D"/>
          <w:sz w:val="21"/>
          <w:szCs w:val="21"/>
        </w:rPr>
        <w:t> such as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w:t>
      </w:r>
      <w:proofErr w:type="spellStart"/>
      <w:r>
        <w:rPr>
          <w:rStyle w:val="HTMLCode"/>
          <w:rFonts w:ascii="Consolas" w:hAnsi="Consolas"/>
          <w:color w:val="52606D"/>
          <w:sz w:val="19"/>
          <w:szCs w:val="19"/>
          <w:shd w:val="clear" w:color="auto" w:fill="ECF0F5"/>
        </w:rPr>
        <w:t>avg</w:t>
      </w:r>
      <w:proofErr w:type="spellEnd"/>
      <w:r>
        <w:rPr>
          <w:rStyle w:val="HTMLCode"/>
          <w:rFonts w:ascii="Consolas" w:hAnsi="Consolas"/>
          <w:color w:val="52606D"/>
          <w:sz w:val="19"/>
          <w:szCs w:val="19"/>
          <w:shd w:val="clear" w:color="auto" w:fill="ECF0F5"/>
        </w:rPr>
        <w:t>()</w:t>
      </w:r>
      <w:r>
        <w:rPr>
          <w:rFonts w:ascii="Helvetica" w:hAnsi="Helvetica" w:cs="Helvetica"/>
          <w:color w:val="52606D"/>
          <w:sz w:val="21"/>
          <w:szCs w:val="21"/>
        </w:rPr>
        <w:t>, </w:t>
      </w:r>
      <w:r>
        <w:rPr>
          <w:rStyle w:val="HTMLCode"/>
          <w:rFonts w:ascii="Consolas" w:hAnsi="Consolas"/>
          <w:color w:val="52606D"/>
          <w:sz w:val="19"/>
          <w:szCs w:val="19"/>
          <w:shd w:val="clear" w:color="auto" w:fill="ECF0F5"/>
        </w:rPr>
        <w:t>min()</w:t>
      </w:r>
      <w:r>
        <w:rPr>
          <w:rFonts w:ascii="Helvetica" w:hAnsi="Helvetica" w:cs="Helvetica"/>
          <w:color w:val="52606D"/>
          <w:sz w:val="21"/>
          <w:szCs w:val="21"/>
        </w:rPr>
        <w:t>, </w:t>
      </w:r>
      <w:r>
        <w:rPr>
          <w:rStyle w:val="HTMLCode"/>
          <w:rFonts w:ascii="Consolas" w:hAnsi="Consolas"/>
          <w:color w:val="52606D"/>
          <w:sz w:val="19"/>
          <w:szCs w:val="19"/>
          <w:shd w:val="clear" w:color="auto" w:fill="ECF0F5"/>
        </w:rPr>
        <w:t>count()</w:t>
      </w:r>
      <w:r>
        <w:rPr>
          <w:rFonts w:ascii="Helvetica" w:hAnsi="Helvetica" w:cs="Helvetica"/>
          <w:color w:val="52606D"/>
          <w:sz w:val="21"/>
          <w:szCs w:val="21"/>
        </w:rPr>
        <w:t>, </w:t>
      </w:r>
      <w:r>
        <w:rPr>
          <w:rStyle w:val="HTMLCode"/>
          <w:rFonts w:ascii="Consolas" w:hAnsi="Consolas"/>
          <w:color w:val="52606D"/>
          <w:sz w:val="19"/>
          <w:szCs w:val="19"/>
          <w:shd w:val="clear" w:color="auto" w:fill="ECF0F5"/>
        </w:rPr>
        <w:t>percentile()</w:t>
      </w:r>
      <w:r>
        <w:rPr>
          <w:rFonts w:ascii="Helvetica" w:hAnsi="Helvetica" w:cs="Helvetica"/>
          <w:color w:val="52606D"/>
          <w:sz w:val="21"/>
          <w:szCs w:val="21"/>
        </w:rPr>
        <w:t xml:space="preserve"> etc. An aggregation function returns a series of points whose values are calculated from corresponding points in two or more input time series. </w:t>
      </w:r>
      <w:proofErr w:type="spellStart"/>
      <w:r>
        <w:rPr>
          <w:rFonts w:ascii="Helvetica" w:hAnsi="Helvetica" w:cs="Helvetica"/>
          <w:color w:val="52606D"/>
          <w:sz w:val="21"/>
          <w:szCs w:val="21"/>
        </w:rPr>
        <w:t>Wavefront</w:t>
      </w:r>
      <w:proofErr w:type="spellEnd"/>
      <w:r>
        <w:rPr>
          <w:rFonts w:ascii="Helvetica" w:hAnsi="Helvetica" w:cs="Helvetica"/>
          <w:color w:val="52606D"/>
          <w:sz w:val="21"/>
          <w:szCs w:val="21"/>
        </w:rPr>
        <w:t xml:space="preserve"> supports aggregation with interpolation or without interpolation:</w:t>
      </w:r>
    </w:p>
    <w:p w:rsidR="00B11458" w:rsidRDefault="00B11458" w:rsidP="00B11458">
      <w:pPr>
        <w:numPr>
          <w:ilvl w:val="0"/>
          <w:numId w:val="1"/>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Standard aggregation functions (e.g. </w:t>
      </w:r>
      <w:proofErr w:type="gramStart"/>
      <w:r>
        <w:rPr>
          <w:rStyle w:val="HTMLCode"/>
          <w:rFonts w:ascii="Consolas" w:eastAsiaTheme="minorHAnsi" w:hAnsi="Consolas"/>
          <w:color w:val="52606D"/>
          <w:sz w:val="19"/>
          <w:szCs w:val="19"/>
          <w:shd w:val="clear" w:color="auto" w:fill="ECF0F5"/>
        </w:rPr>
        <w:t>sum(</w:t>
      </w:r>
      <w:proofErr w:type="gramEnd"/>
      <w:r>
        <w:rPr>
          <w:rStyle w:val="HTMLCode"/>
          <w:rFonts w:ascii="Consolas" w:eastAsiaTheme="minorHAnsi" w:hAnsi="Consolas"/>
          <w:color w:val="52606D"/>
          <w:sz w:val="19"/>
          <w:szCs w:val="19"/>
          <w:shd w:val="clear" w:color="auto" w:fill="ECF0F5"/>
        </w:rPr>
        <w:t>)</w:t>
      </w:r>
      <w:r>
        <w:rPr>
          <w:rFonts w:ascii="Helvetica" w:hAnsi="Helvetica" w:cs="Helvetica"/>
          <w:color w:val="52606D"/>
          <w:sz w:val="21"/>
          <w:szCs w:val="21"/>
        </w:rPr>
        <w:t>, </w:t>
      </w:r>
      <w:proofErr w:type="spellStart"/>
      <w:r>
        <w:rPr>
          <w:rStyle w:val="HTMLCode"/>
          <w:rFonts w:ascii="Consolas" w:eastAsiaTheme="minorHAnsi" w:hAnsi="Consolas"/>
          <w:color w:val="52606D"/>
          <w:sz w:val="19"/>
          <w:szCs w:val="19"/>
          <w:shd w:val="clear" w:color="auto" w:fill="ECF0F5"/>
        </w:rPr>
        <w:t>avg</w:t>
      </w:r>
      <w:proofErr w:type="spellEnd"/>
      <w:r>
        <w:rPr>
          <w:rStyle w:val="HTMLCode"/>
          <w:rFonts w:ascii="Consolas" w:eastAsiaTheme="minorHAnsi" w:hAnsi="Consolas"/>
          <w:color w:val="52606D"/>
          <w:sz w:val="19"/>
          <w:szCs w:val="19"/>
          <w:shd w:val="clear" w:color="auto" w:fill="ECF0F5"/>
        </w:rPr>
        <w:t>()</w:t>
      </w:r>
      <w:r>
        <w:rPr>
          <w:rFonts w:ascii="Helvetica" w:hAnsi="Helvetica" w:cs="Helvetica"/>
          <w:color w:val="52606D"/>
          <w:sz w:val="21"/>
          <w:szCs w:val="21"/>
        </w:rPr>
        <w:t>, or </w:t>
      </w:r>
      <w:r>
        <w:rPr>
          <w:rStyle w:val="HTMLCode"/>
          <w:rFonts w:ascii="Consolas" w:eastAsiaTheme="minorHAnsi" w:hAnsi="Consolas"/>
          <w:color w:val="52606D"/>
          <w:sz w:val="19"/>
          <w:szCs w:val="19"/>
          <w:shd w:val="clear" w:color="auto" w:fill="ECF0F5"/>
        </w:rPr>
        <w:t>max()</w:t>
      </w:r>
      <w:r>
        <w:rPr>
          <w:rFonts w:ascii="Helvetica" w:hAnsi="Helvetica" w:cs="Helvetica"/>
          <w:color w:val="52606D"/>
          <w:sz w:val="21"/>
          <w:szCs w:val="21"/>
        </w:rPr>
        <w:t>) first interpolate the points of the underlying set of series, and then apply the aggregation function to the interpolated series. These functions aggregate multiple series down, usually to a single series.</w:t>
      </w:r>
    </w:p>
    <w:p w:rsidR="00B11458" w:rsidRDefault="00B11458" w:rsidP="00B11458">
      <w:pPr>
        <w:numPr>
          <w:ilvl w:val="0"/>
          <w:numId w:val="1"/>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Raw aggregation functions (e.g. </w:t>
      </w:r>
      <w:proofErr w:type="spellStart"/>
      <w:proofErr w:type="gramStart"/>
      <w:r>
        <w:rPr>
          <w:rStyle w:val="HTMLCode"/>
          <w:rFonts w:ascii="Consolas" w:eastAsiaTheme="minorHAnsi" w:hAnsi="Consolas"/>
          <w:color w:val="52606D"/>
          <w:sz w:val="19"/>
          <w:szCs w:val="19"/>
          <w:shd w:val="clear" w:color="auto" w:fill="ECF0F5"/>
        </w:rPr>
        <w:t>rawsum</w:t>
      </w:r>
      <w:proofErr w:type="spellEnd"/>
      <w:r>
        <w:rPr>
          <w:rStyle w:val="HTMLCode"/>
          <w:rFonts w:ascii="Consolas" w:eastAsiaTheme="minorHAnsi" w:hAnsi="Consolas"/>
          <w:color w:val="52606D"/>
          <w:sz w:val="19"/>
          <w:szCs w:val="19"/>
          <w:shd w:val="clear" w:color="auto" w:fill="ECF0F5"/>
        </w:rPr>
        <w:t>(</w:t>
      </w:r>
      <w:proofErr w:type="gramEnd"/>
      <w:r>
        <w:rPr>
          <w:rStyle w:val="HTMLCode"/>
          <w:rFonts w:ascii="Consolas" w:eastAsiaTheme="minorHAnsi" w:hAnsi="Consolas"/>
          <w:color w:val="52606D"/>
          <w:sz w:val="19"/>
          <w:szCs w:val="19"/>
          <w:shd w:val="clear" w:color="auto" w:fill="ECF0F5"/>
        </w:rPr>
        <w:t>)</w:t>
      </w:r>
      <w:r>
        <w:rPr>
          <w:rFonts w:ascii="Helvetica" w:hAnsi="Helvetica" w:cs="Helvetica"/>
          <w:color w:val="52606D"/>
          <w:sz w:val="21"/>
          <w:szCs w:val="21"/>
        </w:rPr>
        <w:t>, </w:t>
      </w:r>
      <w:proofErr w:type="spellStart"/>
      <w:r>
        <w:rPr>
          <w:rStyle w:val="HTMLCode"/>
          <w:rFonts w:ascii="Consolas" w:eastAsiaTheme="minorHAnsi" w:hAnsi="Consolas"/>
          <w:color w:val="52606D"/>
          <w:sz w:val="19"/>
          <w:szCs w:val="19"/>
          <w:shd w:val="clear" w:color="auto" w:fill="ECF0F5"/>
        </w:rPr>
        <w:t>rawavg</w:t>
      </w:r>
      <w:proofErr w:type="spellEnd"/>
      <w:r>
        <w:rPr>
          <w:rStyle w:val="HTMLCode"/>
          <w:rFonts w:ascii="Consolas" w:eastAsiaTheme="minorHAnsi" w:hAnsi="Consolas"/>
          <w:color w:val="52606D"/>
          <w:sz w:val="19"/>
          <w:szCs w:val="19"/>
          <w:shd w:val="clear" w:color="auto" w:fill="ECF0F5"/>
        </w:rPr>
        <w:t>()</w:t>
      </w:r>
      <w:r>
        <w:rPr>
          <w:rFonts w:ascii="Helvetica" w:hAnsi="Helvetica" w:cs="Helvetica"/>
          <w:color w:val="52606D"/>
          <w:sz w:val="21"/>
          <w:szCs w:val="21"/>
        </w:rPr>
        <w:t>) do </w:t>
      </w:r>
      <w:r>
        <w:rPr>
          <w:rStyle w:val="Strong"/>
          <w:rFonts w:ascii="Helvetica" w:hAnsi="Helvetica" w:cs="Helvetica"/>
          <w:color w:val="52606D"/>
          <w:sz w:val="21"/>
          <w:szCs w:val="21"/>
        </w:rPr>
        <w:t>not</w:t>
      </w:r>
      <w:r>
        <w:rPr>
          <w:rFonts w:ascii="Helvetica" w:hAnsi="Helvetica" w:cs="Helvetica"/>
          <w:color w:val="52606D"/>
          <w:sz w:val="21"/>
          <w:szCs w:val="21"/>
        </w:rPr>
        <w:t> interpolate the underlying series before aggregation.</w:t>
      </w:r>
    </w:p>
    <w:p w:rsidR="00B11458" w:rsidRDefault="009A4095" w:rsidP="00B11458">
      <w:pPr>
        <w:numPr>
          <w:ilvl w:val="0"/>
          <w:numId w:val="1"/>
        </w:numPr>
        <w:shd w:val="clear" w:color="auto" w:fill="FFFFFF"/>
        <w:spacing w:before="150" w:after="150" w:line="240" w:lineRule="auto"/>
        <w:rPr>
          <w:rFonts w:ascii="Helvetica" w:hAnsi="Helvetica" w:cs="Helvetica"/>
          <w:color w:val="52606D"/>
          <w:sz w:val="21"/>
          <w:szCs w:val="21"/>
        </w:rPr>
      </w:pPr>
      <w:hyperlink r:id="rId6" w:history="1">
        <w:r w:rsidR="00B11458">
          <w:rPr>
            <w:rStyle w:val="Hyperlink"/>
            <w:rFonts w:ascii="Helvetica" w:hAnsi="Helvetica" w:cs="Helvetica"/>
            <w:color w:val="337AB7"/>
            <w:sz w:val="21"/>
            <w:szCs w:val="21"/>
          </w:rPr>
          <w:t>Moving window functions</w:t>
        </w:r>
      </w:hyperlink>
      <w:r w:rsidR="00B11458">
        <w:rPr>
          <w:rFonts w:ascii="Helvetica" w:hAnsi="Helvetica" w:cs="Helvetica"/>
          <w:color w:val="52606D"/>
          <w:sz w:val="21"/>
          <w:szCs w:val="21"/>
        </w:rPr>
        <w:t> (e.g. </w:t>
      </w:r>
      <w:proofErr w:type="spellStart"/>
      <w:proofErr w:type="gramStart"/>
      <w:r w:rsidR="00B11458">
        <w:rPr>
          <w:rStyle w:val="HTMLCode"/>
          <w:rFonts w:ascii="Consolas" w:eastAsiaTheme="minorHAnsi" w:hAnsi="Consolas"/>
          <w:color w:val="52606D"/>
          <w:sz w:val="19"/>
          <w:szCs w:val="19"/>
          <w:shd w:val="clear" w:color="auto" w:fill="ECF0F5"/>
        </w:rPr>
        <w:t>msum</w:t>
      </w:r>
      <w:proofErr w:type="spellEnd"/>
      <w:r w:rsidR="00B11458">
        <w:rPr>
          <w:rStyle w:val="HTMLCode"/>
          <w:rFonts w:ascii="Consolas" w:eastAsiaTheme="minorHAnsi" w:hAnsi="Consolas"/>
          <w:color w:val="52606D"/>
          <w:sz w:val="19"/>
          <w:szCs w:val="19"/>
          <w:shd w:val="clear" w:color="auto" w:fill="ECF0F5"/>
        </w:rPr>
        <w:t>(</w:t>
      </w:r>
      <w:proofErr w:type="gramEnd"/>
      <w:r w:rsidR="00B11458">
        <w:rPr>
          <w:rStyle w:val="HTMLCode"/>
          <w:rFonts w:ascii="Consolas" w:eastAsiaTheme="minorHAnsi" w:hAnsi="Consolas"/>
          <w:color w:val="52606D"/>
          <w:sz w:val="19"/>
          <w:szCs w:val="19"/>
          <w:shd w:val="clear" w:color="auto" w:fill="ECF0F5"/>
        </w:rPr>
        <w:t>)</w:t>
      </w:r>
      <w:r w:rsidR="00B11458">
        <w:rPr>
          <w:rFonts w:ascii="Helvetica" w:hAnsi="Helvetica" w:cs="Helvetica"/>
          <w:color w:val="52606D"/>
          <w:sz w:val="21"/>
          <w:szCs w:val="21"/>
        </w:rPr>
        <w:t>, </w:t>
      </w:r>
      <w:proofErr w:type="spellStart"/>
      <w:r w:rsidR="00B11458">
        <w:rPr>
          <w:rStyle w:val="HTMLCode"/>
          <w:rFonts w:ascii="Consolas" w:eastAsiaTheme="minorHAnsi" w:hAnsi="Consolas"/>
          <w:color w:val="52606D"/>
          <w:sz w:val="19"/>
          <w:szCs w:val="19"/>
          <w:shd w:val="clear" w:color="auto" w:fill="ECF0F5"/>
        </w:rPr>
        <w:t>mavg</w:t>
      </w:r>
      <w:proofErr w:type="spellEnd"/>
      <w:r w:rsidR="00B11458">
        <w:rPr>
          <w:rStyle w:val="HTMLCode"/>
          <w:rFonts w:ascii="Consolas" w:eastAsiaTheme="minorHAnsi" w:hAnsi="Consolas"/>
          <w:color w:val="52606D"/>
          <w:sz w:val="19"/>
          <w:szCs w:val="19"/>
          <w:shd w:val="clear" w:color="auto" w:fill="ECF0F5"/>
        </w:rPr>
        <w:t>()</w:t>
      </w:r>
      <w:r w:rsidR="00B11458">
        <w:rPr>
          <w:rFonts w:ascii="Helvetica" w:hAnsi="Helvetica" w:cs="Helvetica"/>
          <w:color w:val="52606D"/>
          <w:sz w:val="21"/>
          <w:szCs w:val="21"/>
        </w:rPr>
        <w:t> and </w:t>
      </w:r>
      <w:proofErr w:type="spellStart"/>
      <w:r w:rsidR="00B11458">
        <w:rPr>
          <w:rStyle w:val="HTMLCode"/>
          <w:rFonts w:ascii="Consolas" w:eastAsiaTheme="minorHAnsi" w:hAnsi="Consolas"/>
          <w:color w:val="52606D"/>
          <w:sz w:val="19"/>
          <w:szCs w:val="19"/>
          <w:shd w:val="clear" w:color="auto" w:fill="ECF0F5"/>
        </w:rPr>
        <w:t>mmax</w:t>
      </w:r>
      <w:proofErr w:type="spellEnd"/>
      <w:r w:rsidR="00B11458">
        <w:rPr>
          <w:rStyle w:val="HTMLCode"/>
          <w:rFonts w:ascii="Consolas" w:eastAsiaTheme="minorHAnsi" w:hAnsi="Consolas"/>
          <w:color w:val="52606D"/>
          <w:sz w:val="19"/>
          <w:szCs w:val="19"/>
          <w:shd w:val="clear" w:color="auto" w:fill="ECF0F5"/>
        </w:rPr>
        <w:t>()</w:t>
      </w:r>
      <w:r w:rsidR="00B11458">
        <w:rPr>
          <w:rFonts w:ascii="Helvetica" w:hAnsi="Helvetica" w:cs="Helvetica"/>
          <w:color w:val="52606D"/>
          <w:sz w:val="21"/>
          <w:szCs w:val="21"/>
        </w:rPr>
        <w:t xml:space="preserve"> aggregate series horizontally across a chart by time. They take each individual series and aggregate its own prior </w:t>
      </w:r>
      <w:proofErr w:type="spellStart"/>
      <w:r w:rsidR="00B11458">
        <w:rPr>
          <w:rFonts w:ascii="Helvetica" w:hAnsi="Helvetica" w:cs="Helvetica"/>
          <w:color w:val="52606D"/>
          <w:sz w:val="21"/>
          <w:szCs w:val="21"/>
        </w:rPr>
        <w:t>behavior</w:t>
      </w:r>
      <w:proofErr w:type="spellEnd"/>
      <w:r w:rsidR="00B11458">
        <w:rPr>
          <w:rFonts w:ascii="Helvetica" w:hAnsi="Helvetica" w:cs="Helvetica"/>
          <w:color w:val="52606D"/>
          <w:sz w:val="21"/>
          <w:szCs w:val="21"/>
        </w:rPr>
        <w:t xml:space="preserve"> across the </w:t>
      </w:r>
      <w:proofErr w:type="spellStart"/>
      <w:r w:rsidR="00B11458">
        <w:rPr>
          <w:rFonts w:ascii="Helvetica" w:hAnsi="Helvetica" w:cs="Helvetica"/>
          <w:color w:val="52606D"/>
          <w:sz w:val="21"/>
          <w:szCs w:val="21"/>
        </w:rPr>
        <w:t>timeWindow</w:t>
      </w:r>
      <w:proofErr w:type="spellEnd"/>
      <w:r w:rsidR="00B11458">
        <w:rPr>
          <w:rFonts w:ascii="Helvetica" w:hAnsi="Helvetica" w:cs="Helvetica"/>
          <w:color w:val="52606D"/>
          <w:sz w:val="21"/>
          <w:szCs w:val="21"/>
        </w:rPr>
        <w:t>. For example, you can get the maximum value for each series in the specified time window.</w:t>
      </w:r>
    </w:p>
    <w:p w:rsidR="00B11458" w:rsidRDefault="00B11458" w:rsidP="00B11458">
      <w:pPr>
        <w:pStyle w:val="Heading2"/>
        <w:shd w:val="clear" w:color="auto" w:fill="FFFFFF"/>
        <w:spacing w:before="0" w:after="150"/>
        <w:rPr>
          <w:rFonts w:ascii="Helvetica" w:hAnsi="Helvetica" w:cs="Helvetica"/>
          <w:color w:val="2B425B"/>
          <w:sz w:val="33"/>
          <w:szCs w:val="33"/>
        </w:rPr>
      </w:pPr>
      <w:r>
        <w:rPr>
          <w:rFonts w:ascii="Helvetica" w:hAnsi="Helvetica" w:cs="Helvetica"/>
          <w:color w:val="2B425B"/>
          <w:sz w:val="33"/>
          <w:szCs w:val="33"/>
        </w:rPr>
        <w:t>Aggregating Data Points That Line Up</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easiest way to see the results of an aggregation function is when all of the input series report their data points at exactly the same time. This causes the points at any given timestamp to all line up. The aggregation function operates on the values in each lineup of points, and returns each result in a point at the corresponding timestamp.</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For example, consider the two time series in the following chart. The reporting interval for these series is 1 minute, and the points in these series “line up” at each 1-minute mark on the x-axis. We use a point plot to reveal the correspondences between reported points.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drawing>
          <wp:inline distT="0" distB="0" distL="0" distR="0">
            <wp:extent cx="7610475" cy="4196430"/>
            <wp:effectExtent l="19050" t="0" r="9525" b="0"/>
            <wp:docPr id="2" name="Picture 2" descr="agg line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g lineup"/>
                    <pic:cNvPicPr>
                      <a:picLocks noChangeAspect="1" noChangeArrowheads="1"/>
                    </pic:cNvPicPr>
                  </pic:nvPicPr>
                  <pic:blipFill>
                    <a:blip r:embed="rId7"/>
                    <a:srcRect/>
                    <a:stretch>
                      <a:fillRect/>
                    </a:stretch>
                  </pic:blipFill>
                  <pic:spPr bwMode="auto">
                    <a:xfrm>
                      <a:off x="0" y="0"/>
                      <a:ext cx="7610475" cy="4196430"/>
                    </a:xfrm>
                    <a:prstGeom prst="rect">
                      <a:avLst/>
                    </a:prstGeom>
                    <a:noFill/>
                    <a:ln w="9525">
                      <a:noFill/>
                      <a:miter lim="800000"/>
                      <a:headEnd/>
                      <a:tailEnd/>
                    </a:ln>
                  </pic:spPr>
                </pic:pic>
              </a:graphicData>
            </a:graphic>
          </wp:inline>
        </w:drawing>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lastRenderedPageBreak/>
        <w:t>Now we use the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function to aggregate these two time series. Each blue point produced by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is the result of adding the data values reported by the input series at the same minute.</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drawing>
          <wp:inline distT="0" distB="0" distL="0" distR="0">
            <wp:extent cx="5187539" cy="3115624"/>
            <wp:effectExtent l="19050" t="0" r="0" b="0"/>
            <wp:docPr id="3" name="Picture 3" descr="agg lineup s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gg lineup sum"/>
                    <pic:cNvPicPr>
                      <a:picLocks noChangeAspect="1" noChangeArrowheads="1"/>
                    </pic:cNvPicPr>
                  </pic:nvPicPr>
                  <pic:blipFill>
                    <a:blip r:embed="rId8"/>
                    <a:srcRect/>
                    <a:stretch>
                      <a:fillRect/>
                    </a:stretch>
                  </pic:blipFill>
                  <pic:spPr bwMode="auto">
                    <a:xfrm>
                      <a:off x="0" y="0"/>
                      <a:ext cx="5190280" cy="3117270"/>
                    </a:xfrm>
                    <a:prstGeom prst="rect">
                      <a:avLst/>
                    </a:prstGeom>
                    <a:noFill/>
                    <a:ln w="9525">
                      <a:noFill/>
                      <a:miter lim="800000"/>
                      <a:headEnd/>
                      <a:tailEnd/>
                    </a:ln>
                  </pic:spPr>
                </pic:pic>
              </a:graphicData>
            </a:graphic>
          </wp:inline>
        </w:drawing>
      </w:r>
    </w:p>
    <w:p w:rsidR="00B11458" w:rsidRDefault="00B11458" w:rsidP="00B11458">
      <w:pPr>
        <w:pStyle w:val="Heading2"/>
        <w:shd w:val="clear" w:color="auto" w:fill="FFFFFF"/>
        <w:spacing w:before="0" w:after="150"/>
        <w:rPr>
          <w:rFonts w:ascii="Helvetica" w:hAnsi="Helvetica" w:cs="Helvetica"/>
          <w:color w:val="2B425B"/>
          <w:sz w:val="33"/>
          <w:szCs w:val="33"/>
        </w:rPr>
      </w:pPr>
      <w:r>
        <w:rPr>
          <w:rFonts w:ascii="Helvetica" w:hAnsi="Helvetica" w:cs="Helvetica"/>
          <w:color w:val="2B425B"/>
          <w:sz w:val="33"/>
          <w:szCs w:val="33"/>
        </w:rPr>
        <w:t>Aggregating When Data Points Do Not Line Up</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In many cases, the set of time series you specify to an aggregation function will have data points that do </w:t>
      </w:r>
      <w:r>
        <w:rPr>
          <w:rStyle w:val="Emphasis"/>
          <w:rFonts w:ascii="Helvetica" w:hAnsi="Helvetica" w:cs="Helvetica"/>
          <w:color w:val="52606D"/>
          <w:sz w:val="21"/>
          <w:szCs w:val="21"/>
        </w:rPr>
        <w:t>not</w:t>
      </w:r>
      <w:r>
        <w:rPr>
          <w:rFonts w:ascii="Helvetica" w:hAnsi="Helvetica" w:cs="Helvetica"/>
          <w:color w:val="52606D"/>
          <w:sz w:val="21"/>
          <w:szCs w:val="21"/>
        </w:rPr>
        <w:t> “line up” at corresponding moments in time. For example:</w:t>
      </w:r>
    </w:p>
    <w:p w:rsidR="00B11458" w:rsidRDefault="00B11458" w:rsidP="00B11458">
      <w:pPr>
        <w:numPr>
          <w:ilvl w:val="0"/>
          <w:numId w:val="2"/>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All input series might report data points regularly, but some might report at a longer or shorter interval than the others.</w:t>
      </w:r>
    </w:p>
    <w:p w:rsidR="00B11458" w:rsidRDefault="00B11458" w:rsidP="00B11458">
      <w:pPr>
        <w:numPr>
          <w:ilvl w:val="0"/>
          <w:numId w:val="2"/>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One input series might report at irregular times that don’t match the reporting times of any other input series.</w:t>
      </w:r>
    </w:p>
    <w:p w:rsidR="00B11458" w:rsidRDefault="00B11458" w:rsidP="00B11458">
      <w:pPr>
        <w:numPr>
          <w:ilvl w:val="0"/>
          <w:numId w:val="2"/>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One otherwise regular input series might have gaps due to reporting interruptions (e.g., intermittent server or network downtime) which are not experienced by the other input series.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proofErr w:type="spellStart"/>
      <w:r>
        <w:rPr>
          <w:rFonts w:ascii="Helvetica" w:hAnsi="Helvetica" w:cs="Helvetica"/>
          <w:color w:val="52606D"/>
          <w:sz w:val="21"/>
          <w:szCs w:val="21"/>
        </w:rPr>
        <w:t>Wavefront</w:t>
      </w:r>
      <w:proofErr w:type="spellEnd"/>
      <w:r>
        <w:rPr>
          <w:rFonts w:ascii="Helvetica" w:hAnsi="Helvetica" w:cs="Helvetica"/>
          <w:color w:val="52606D"/>
          <w:sz w:val="21"/>
          <w:szCs w:val="21"/>
        </w:rPr>
        <w:t xml:space="preserve"> provides two kinds of aggregation functions for handling this situation:</w:t>
      </w:r>
    </w:p>
    <w:p w:rsidR="00B11458" w:rsidRDefault="009A4095" w:rsidP="00B11458">
      <w:pPr>
        <w:numPr>
          <w:ilvl w:val="0"/>
          <w:numId w:val="3"/>
        </w:numPr>
        <w:shd w:val="clear" w:color="auto" w:fill="FFFFFF"/>
        <w:spacing w:before="150" w:after="150" w:line="240" w:lineRule="auto"/>
        <w:rPr>
          <w:rFonts w:ascii="Helvetica" w:hAnsi="Helvetica" w:cs="Helvetica"/>
          <w:color w:val="52606D"/>
          <w:sz w:val="21"/>
          <w:szCs w:val="21"/>
        </w:rPr>
      </w:pPr>
      <w:hyperlink r:id="rId9" w:anchor="standard-aggregation-functions-interpolation" w:history="1">
        <w:r w:rsidR="00B11458">
          <w:rPr>
            <w:rStyle w:val="Strong"/>
            <w:rFonts w:ascii="Helvetica" w:hAnsi="Helvetica" w:cs="Helvetica"/>
            <w:color w:val="337AB7"/>
            <w:sz w:val="21"/>
            <w:szCs w:val="21"/>
          </w:rPr>
          <w:t>Standard aggregation functions</w:t>
        </w:r>
      </w:hyperlink>
      <w:r w:rsidR="00B11458">
        <w:rPr>
          <w:rFonts w:ascii="Helvetica" w:hAnsi="Helvetica" w:cs="Helvetica"/>
          <w:color w:val="52606D"/>
          <w:sz w:val="21"/>
          <w:szCs w:val="21"/>
        </w:rPr>
        <w:t> fill in the gaps in each input series by interpolating values, and therefore operate on interpolated values as well as actual reported data points.</w:t>
      </w:r>
    </w:p>
    <w:p w:rsidR="00B11458" w:rsidRDefault="009A4095" w:rsidP="00B11458">
      <w:pPr>
        <w:numPr>
          <w:ilvl w:val="0"/>
          <w:numId w:val="3"/>
        </w:numPr>
        <w:shd w:val="clear" w:color="auto" w:fill="FFFFFF"/>
        <w:spacing w:before="150" w:after="150" w:line="240" w:lineRule="auto"/>
        <w:rPr>
          <w:rFonts w:ascii="Helvetica" w:hAnsi="Helvetica" w:cs="Helvetica"/>
          <w:color w:val="52606D"/>
          <w:sz w:val="21"/>
          <w:szCs w:val="21"/>
        </w:rPr>
      </w:pPr>
      <w:hyperlink r:id="rId10" w:anchor="raw-aggregation-functions-no-interpolation" w:history="1">
        <w:r w:rsidR="00B11458">
          <w:rPr>
            <w:rStyle w:val="Strong"/>
            <w:rFonts w:ascii="Helvetica" w:hAnsi="Helvetica" w:cs="Helvetica"/>
            <w:color w:val="337AB7"/>
            <w:sz w:val="21"/>
            <w:szCs w:val="21"/>
          </w:rPr>
          <w:t>Raw aggregation functions</w:t>
        </w:r>
      </w:hyperlink>
      <w:r w:rsidR="00B11458">
        <w:rPr>
          <w:rFonts w:ascii="Helvetica" w:hAnsi="Helvetica" w:cs="Helvetica"/>
          <w:color w:val="52606D"/>
          <w:sz w:val="21"/>
          <w:szCs w:val="21"/>
        </w:rPr>
        <w:t> do not interpolate the underlying series before aggregation, but rather operate only on actual reported data points.</w:t>
      </w:r>
    </w:p>
    <w:p w:rsidR="00B11458" w:rsidRDefault="00B11458" w:rsidP="00B11458">
      <w:pPr>
        <w:pStyle w:val="Heading3"/>
        <w:shd w:val="clear" w:color="auto" w:fill="FFFFFF"/>
        <w:spacing w:before="0" w:after="150"/>
        <w:rPr>
          <w:rFonts w:ascii="Helvetica" w:hAnsi="Helvetica" w:cs="Helvetica"/>
          <w:color w:val="2B425B"/>
          <w:sz w:val="27"/>
          <w:szCs w:val="27"/>
        </w:rPr>
      </w:pPr>
      <w:r>
        <w:rPr>
          <w:rFonts w:ascii="Helvetica" w:hAnsi="Helvetica" w:cs="Helvetica"/>
          <w:color w:val="2B425B"/>
        </w:rPr>
        <w:t>Standard Aggregation Functions (Interpolation)</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Standard aggregation functions fill in the gaps in each input series by interpolating values.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For example, let’s start with a pair of series with reporting intervals that do not line up. In the following chart, </w:t>
      </w:r>
      <w:r>
        <w:rPr>
          <w:rStyle w:val="HTMLCode"/>
          <w:rFonts w:ascii="Consolas" w:hAnsi="Consolas"/>
          <w:color w:val="52606D"/>
          <w:sz w:val="19"/>
          <w:szCs w:val="19"/>
          <w:shd w:val="clear" w:color="auto" w:fill="ECF0F5"/>
        </w:rPr>
        <w:t>series 1</w:t>
      </w:r>
      <w:r>
        <w:rPr>
          <w:rFonts w:ascii="Helvetica" w:hAnsi="Helvetica" w:cs="Helvetica"/>
          <w:color w:val="52606D"/>
          <w:sz w:val="21"/>
          <w:szCs w:val="21"/>
        </w:rPr>
        <w:t> reports once a minute. We can use </w:t>
      </w:r>
      <w:proofErr w:type="gramStart"/>
      <w:r>
        <w:rPr>
          <w:rStyle w:val="HTMLCode"/>
          <w:rFonts w:ascii="Consolas" w:hAnsi="Consolas"/>
          <w:color w:val="52606D"/>
          <w:sz w:val="19"/>
          <w:szCs w:val="19"/>
          <w:shd w:val="clear" w:color="auto" w:fill="ECF0F5"/>
        </w:rPr>
        <w:t>align(</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or </w:t>
      </w:r>
      <w:proofErr w:type="spellStart"/>
      <w:r>
        <w:rPr>
          <w:rStyle w:val="HTMLCode"/>
          <w:rFonts w:ascii="Consolas" w:hAnsi="Consolas"/>
          <w:color w:val="52606D"/>
          <w:sz w:val="19"/>
          <w:szCs w:val="19"/>
          <w:shd w:val="clear" w:color="auto" w:fill="ECF0F5"/>
        </w:rPr>
        <w:t>downsample</w:t>
      </w:r>
      <w:proofErr w:type="spellEnd"/>
      <w:r>
        <w:rPr>
          <w:rStyle w:val="HTMLCode"/>
          <w:rFonts w:ascii="Consolas" w:hAnsi="Consolas"/>
          <w:color w:val="52606D"/>
          <w:sz w:val="19"/>
          <w:szCs w:val="19"/>
          <w:shd w:val="clear" w:color="auto" w:fill="ECF0F5"/>
        </w:rPr>
        <w:t>()</w:t>
      </w:r>
      <w:r>
        <w:rPr>
          <w:rFonts w:ascii="Helvetica" w:hAnsi="Helvetica" w:cs="Helvetica"/>
          <w:color w:val="52606D"/>
          <w:sz w:val="21"/>
          <w:szCs w:val="21"/>
        </w:rPr>
        <w:t> to have </w:t>
      </w:r>
      <w:r>
        <w:rPr>
          <w:rStyle w:val="HTMLCode"/>
          <w:rFonts w:ascii="Consolas" w:hAnsi="Consolas"/>
          <w:color w:val="52606D"/>
          <w:sz w:val="19"/>
          <w:szCs w:val="19"/>
          <w:shd w:val="clear" w:color="auto" w:fill="ECF0F5"/>
        </w:rPr>
        <w:t>series 2</w:t>
      </w:r>
      <w:r>
        <w:rPr>
          <w:rFonts w:ascii="Helvetica" w:hAnsi="Helvetica" w:cs="Helvetica"/>
          <w:color w:val="52606D"/>
          <w:sz w:val="21"/>
          <w:szCs w:val="21"/>
        </w:rPr>
        <w:t> report only every 150 seconds (2.5 minutes). Both series have data points aligned at the 5 minute marks, but the points in between are not aligned.</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lastRenderedPageBreak/>
        <w:drawing>
          <wp:inline distT="0" distB="0" distL="0" distR="0">
            <wp:extent cx="4307645" cy="2466975"/>
            <wp:effectExtent l="19050" t="0" r="0" b="0"/>
            <wp:docPr id="4" name="Picture 4" descr="agg misma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gg mismatch"/>
                    <pic:cNvPicPr>
                      <a:picLocks noChangeAspect="1" noChangeArrowheads="1"/>
                    </pic:cNvPicPr>
                  </pic:nvPicPr>
                  <pic:blipFill>
                    <a:blip r:embed="rId11"/>
                    <a:srcRect/>
                    <a:stretch>
                      <a:fillRect/>
                    </a:stretch>
                  </pic:blipFill>
                  <pic:spPr bwMode="auto">
                    <a:xfrm>
                      <a:off x="0" y="0"/>
                      <a:ext cx="4307645" cy="2466975"/>
                    </a:xfrm>
                    <a:prstGeom prst="rect">
                      <a:avLst/>
                    </a:prstGeom>
                    <a:noFill/>
                    <a:ln w="9525">
                      <a:noFill/>
                      <a:miter lim="800000"/>
                      <a:headEnd/>
                      <a:tailEnd/>
                    </a:ln>
                  </pic:spPr>
                </pic:pic>
              </a:graphicData>
            </a:graphic>
          </wp:inline>
        </w:drawing>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Now we use the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function (a standard aggregation function) to aggregate these two time series. In the following chart, we see that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produces a result for </w:t>
      </w:r>
      <w:r>
        <w:rPr>
          <w:rStyle w:val="Emphasis"/>
          <w:rFonts w:ascii="Helvetica" w:hAnsi="Helvetica" w:cs="Helvetica"/>
          <w:color w:val="52606D"/>
          <w:sz w:val="21"/>
          <w:szCs w:val="21"/>
        </w:rPr>
        <w:t>every</w:t>
      </w:r>
      <w:r>
        <w:rPr>
          <w:rFonts w:ascii="Helvetica" w:hAnsi="Helvetica" w:cs="Helvetica"/>
          <w:color w:val="52606D"/>
          <w:sz w:val="21"/>
          <w:szCs w:val="21"/>
        </w:rPr>
        <w:t> moment in time that a data point is reported by </w:t>
      </w:r>
      <w:r>
        <w:rPr>
          <w:rStyle w:val="Emphasis"/>
          <w:rFonts w:ascii="Helvetica" w:hAnsi="Helvetica" w:cs="Helvetica"/>
          <w:color w:val="52606D"/>
          <w:sz w:val="21"/>
          <w:szCs w:val="21"/>
        </w:rPr>
        <w:t>at least one</w:t>
      </w:r>
      <w:r>
        <w:rPr>
          <w:rFonts w:ascii="Helvetica" w:hAnsi="Helvetica" w:cs="Helvetica"/>
          <w:color w:val="52606D"/>
          <w:sz w:val="21"/>
          <w:szCs w:val="21"/>
        </w:rPr>
        <w:t> input series. Whenever both series report a data point at the same time (at each 5 minute mark),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returns a data point whose value is the sum of both reported points.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drawing>
          <wp:inline distT="0" distB="0" distL="0" distR="0">
            <wp:extent cx="5647649" cy="4152900"/>
            <wp:effectExtent l="19050" t="0" r="0" b="0"/>
            <wp:docPr id="5" name="Picture 5" descr="agg mismatch s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gg mismatch sum"/>
                    <pic:cNvPicPr>
                      <a:picLocks noChangeAspect="1" noChangeArrowheads="1"/>
                    </pic:cNvPicPr>
                  </pic:nvPicPr>
                  <pic:blipFill>
                    <a:blip r:embed="rId12"/>
                    <a:srcRect/>
                    <a:stretch>
                      <a:fillRect/>
                    </a:stretch>
                  </pic:blipFill>
                  <pic:spPr bwMode="auto">
                    <a:xfrm>
                      <a:off x="0" y="0"/>
                      <a:ext cx="5647649" cy="4152900"/>
                    </a:xfrm>
                    <a:prstGeom prst="rect">
                      <a:avLst/>
                    </a:prstGeom>
                    <a:noFill/>
                    <a:ln w="9525">
                      <a:noFill/>
                      <a:miter lim="800000"/>
                      <a:headEnd/>
                      <a:tailEnd/>
                    </a:ln>
                  </pic:spPr>
                </pic:pic>
              </a:graphicData>
            </a:graphic>
          </wp:inline>
        </w:drawing>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result at 2:34 is more interesting. At this moment in time, only series 1 reports a point, but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returns the value 368.800.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produces the return value by adding 176 to an </w:t>
      </w:r>
      <w:r>
        <w:rPr>
          <w:rStyle w:val="Emphasis"/>
          <w:rFonts w:ascii="Helvetica" w:hAnsi="Helvetica" w:cs="Helvetica"/>
          <w:color w:val="52606D"/>
          <w:sz w:val="21"/>
          <w:szCs w:val="21"/>
        </w:rPr>
        <w:t>interpolated</w:t>
      </w:r>
      <w:r>
        <w:rPr>
          <w:rFonts w:ascii="Helvetica" w:hAnsi="Helvetica" w:cs="Helvetica"/>
          <w:color w:val="52606D"/>
          <w:sz w:val="21"/>
          <w:szCs w:val="21"/>
        </w:rPr>
        <w:t> value from </w:t>
      </w:r>
      <w:r>
        <w:rPr>
          <w:rStyle w:val="HTMLCode"/>
          <w:rFonts w:ascii="Consolas" w:hAnsi="Consolas"/>
          <w:color w:val="52606D"/>
          <w:sz w:val="19"/>
          <w:szCs w:val="19"/>
          <w:shd w:val="clear" w:color="auto" w:fill="ECF0F5"/>
        </w:rPr>
        <w:t>series 2</w:t>
      </w:r>
      <w:r>
        <w:rPr>
          <w:rFonts w:ascii="Helvetica" w:hAnsi="Helvetica" w:cs="Helvetica"/>
          <w:color w:val="52606D"/>
          <w:sz w:val="21"/>
          <w:szCs w:val="21"/>
        </w:rPr>
        <w:t>. Interpolation inserts an implicit point into </w:t>
      </w:r>
      <w:r>
        <w:rPr>
          <w:rStyle w:val="HTMLCode"/>
          <w:rFonts w:ascii="Consolas" w:hAnsi="Consolas"/>
          <w:color w:val="52606D"/>
          <w:sz w:val="19"/>
          <w:szCs w:val="19"/>
          <w:shd w:val="clear" w:color="auto" w:fill="ECF0F5"/>
        </w:rPr>
        <w:t>series 2</w:t>
      </w:r>
      <w:r>
        <w:rPr>
          <w:rFonts w:ascii="Helvetica" w:hAnsi="Helvetica" w:cs="Helvetica"/>
          <w:color w:val="52606D"/>
          <w:sz w:val="21"/>
          <w:szCs w:val="21"/>
        </w:rPr>
        <w:t> at 2:34, and assigns an estimated value to that point based on the values of the actual, reported points.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uses the estimated value (in this case, 213.000) to calculate the value returned at 2:34.</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lastRenderedPageBreak/>
        <w:drawing>
          <wp:inline distT="0" distB="0" distL="0" distR="0">
            <wp:extent cx="6399273" cy="4010025"/>
            <wp:effectExtent l="19050" t="0" r="1527" b="0"/>
            <wp:docPr id="6" name="Picture 6" descr="agg mismatch one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gg mismatch onepoint"/>
                    <pic:cNvPicPr>
                      <a:picLocks noChangeAspect="1" noChangeArrowheads="1"/>
                    </pic:cNvPicPr>
                  </pic:nvPicPr>
                  <pic:blipFill>
                    <a:blip r:embed="rId13"/>
                    <a:srcRect/>
                    <a:stretch>
                      <a:fillRect/>
                    </a:stretch>
                  </pic:blipFill>
                  <pic:spPr bwMode="auto">
                    <a:xfrm>
                      <a:off x="0" y="0"/>
                      <a:ext cx="6400133" cy="4010564"/>
                    </a:xfrm>
                    <a:prstGeom prst="rect">
                      <a:avLst/>
                    </a:prstGeom>
                    <a:noFill/>
                    <a:ln w="9525">
                      <a:noFill/>
                      <a:miter lim="800000"/>
                      <a:headEnd/>
                      <a:tailEnd/>
                    </a:ln>
                  </pic:spPr>
                </pic:pic>
              </a:graphicData>
            </a:graphic>
          </wp:inline>
        </w:drawing>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Style w:val="Strong"/>
          <w:rFonts w:ascii="Helvetica" w:hAnsi="Helvetica" w:cs="Helvetica"/>
          <w:color w:val="52606D"/>
          <w:sz w:val="21"/>
          <w:szCs w:val="21"/>
        </w:rPr>
        <w:t>Requirements for Interpolation</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proofErr w:type="spellStart"/>
      <w:r>
        <w:rPr>
          <w:rFonts w:ascii="Helvetica" w:hAnsi="Helvetica" w:cs="Helvetica"/>
          <w:color w:val="52606D"/>
          <w:sz w:val="21"/>
          <w:szCs w:val="21"/>
        </w:rPr>
        <w:t>Wavefront</w:t>
      </w:r>
      <w:proofErr w:type="spellEnd"/>
      <w:r>
        <w:rPr>
          <w:rFonts w:ascii="Helvetica" w:hAnsi="Helvetica" w:cs="Helvetica"/>
          <w:color w:val="52606D"/>
          <w:sz w:val="21"/>
          <w:szCs w:val="21"/>
        </w:rPr>
        <w:t xml:space="preserve"> interpolates a value into an input time series only under the following circumstances:</w:t>
      </w:r>
    </w:p>
    <w:p w:rsidR="00B11458" w:rsidRDefault="00B11458" w:rsidP="00B11458">
      <w:pPr>
        <w:pStyle w:val="NormalWeb"/>
        <w:numPr>
          <w:ilvl w:val="0"/>
          <w:numId w:val="4"/>
        </w:numPr>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When at least one other input time series reports a real data value at the same moment in time. In our example, no values are interpolated at, say, 4:26:30, because neither input series reports a point at that time.</w:t>
      </w:r>
    </w:p>
    <w:p w:rsidR="00B11458" w:rsidRDefault="00B11458" w:rsidP="00B11458">
      <w:pPr>
        <w:pStyle w:val="NormalWeb"/>
        <w:numPr>
          <w:ilvl w:val="0"/>
          <w:numId w:val="4"/>
        </w:numPr>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 xml:space="preserve">When the time series has an actual reported value on either side of it. Sometimes this cannot occur, for example, when a new data point has not been reported yet at the right edge of a live-view chart. In this case, </w:t>
      </w:r>
      <w:proofErr w:type="spellStart"/>
      <w:r>
        <w:rPr>
          <w:rFonts w:ascii="Helvetica" w:hAnsi="Helvetica" w:cs="Helvetica"/>
          <w:color w:val="52606D"/>
          <w:sz w:val="21"/>
          <w:szCs w:val="21"/>
        </w:rPr>
        <w:t>Wavefront</w:t>
      </w:r>
      <w:proofErr w:type="spellEnd"/>
      <w:r>
        <w:rPr>
          <w:rFonts w:ascii="Helvetica" w:hAnsi="Helvetica" w:cs="Helvetica"/>
          <w:color w:val="52606D"/>
          <w:sz w:val="21"/>
          <w:szCs w:val="21"/>
        </w:rPr>
        <w:t xml:space="preserve"> inserts implicit points wherever needed, and assigns the last known reported value in the time series to those implicit points. (The last known reported value must be reported within the last 15% of the query time in the chart window.)</w:t>
      </w:r>
    </w:p>
    <w:p w:rsidR="00B11458" w:rsidRDefault="00B11458" w:rsidP="00B11458">
      <w:pPr>
        <w:pStyle w:val="Heading3"/>
        <w:shd w:val="clear" w:color="auto" w:fill="FFFFFF"/>
        <w:spacing w:before="0" w:after="150"/>
        <w:rPr>
          <w:rFonts w:ascii="Helvetica" w:hAnsi="Helvetica" w:cs="Helvetica"/>
          <w:color w:val="2B425B"/>
          <w:sz w:val="27"/>
          <w:szCs w:val="27"/>
        </w:rPr>
      </w:pPr>
      <w:r>
        <w:rPr>
          <w:rFonts w:ascii="Helvetica" w:hAnsi="Helvetica" w:cs="Helvetica"/>
          <w:color w:val="2B425B"/>
        </w:rPr>
        <w:t>Raw Aggregation Functions (No Interpolation)</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You can use raw aggregation functions instead of standard aggregation functions if you want the results to be based on actual reported values, without any interpolated values. For example, you might use raw aggregation results as a way of detecting when one or more input time series fail to report a value.</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Let’s see how the raw aggregation function </w:t>
      </w:r>
      <w:proofErr w:type="spellStart"/>
      <w:proofErr w:type="gram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treats the two sample time series from the previous section. The following chart shows that </w:t>
      </w:r>
      <w:proofErr w:type="spellStart"/>
      <w:proofErr w:type="gram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like </w:t>
      </w:r>
      <w:r>
        <w:rPr>
          <w:rStyle w:val="HTMLCode"/>
          <w:rFonts w:ascii="Consolas" w:hAnsi="Consolas"/>
          <w:color w:val="52606D"/>
          <w:sz w:val="19"/>
          <w:szCs w:val="19"/>
          <w:shd w:val="clear" w:color="auto" w:fill="ECF0F5"/>
        </w:rPr>
        <w:t>sum()</w:t>
      </w:r>
      <w:r>
        <w:rPr>
          <w:rFonts w:ascii="Helvetica" w:hAnsi="Helvetica" w:cs="Helvetica"/>
          <w:color w:val="52606D"/>
          <w:sz w:val="21"/>
          <w:szCs w:val="21"/>
        </w:rPr>
        <w:t>, produces a result for </w:t>
      </w:r>
      <w:r>
        <w:rPr>
          <w:rStyle w:val="Emphasis"/>
          <w:rFonts w:ascii="Helvetica" w:hAnsi="Helvetica" w:cs="Helvetica"/>
          <w:color w:val="52606D"/>
          <w:sz w:val="21"/>
          <w:szCs w:val="21"/>
        </w:rPr>
        <w:t>every</w:t>
      </w:r>
      <w:r>
        <w:rPr>
          <w:rFonts w:ascii="Helvetica" w:hAnsi="Helvetica" w:cs="Helvetica"/>
          <w:color w:val="52606D"/>
          <w:sz w:val="21"/>
          <w:szCs w:val="21"/>
        </w:rPr>
        <w:t> moment in time that a data point is reported by </w:t>
      </w:r>
      <w:r>
        <w:rPr>
          <w:rStyle w:val="Emphasis"/>
          <w:rFonts w:ascii="Helvetica" w:hAnsi="Helvetica" w:cs="Helvetica"/>
          <w:color w:val="52606D"/>
          <w:sz w:val="21"/>
          <w:szCs w:val="21"/>
        </w:rPr>
        <w:t>at least one</w:t>
      </w:r>
      <w:r>
        <w:rPr>
          <w:rFonts w:ascii="Helvetica" w:hAnsi="Helvetica" w:cs="Helvetica"/>
          <w:color w:val="52606D"/>
          <w:sz w:val="21"/>
          <w:szCs w:val="21"/>
        </w:rPr>
        <w:t> input series.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Unlike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w:t>
      </w:r>
      <w:proofErr w:type="spell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r>
        <w:rPr>
          <w:rFonts w:ascii="Helvetica" w:hAnsi="Helvetica" w:cs="Helvetica"/>
          <w:color w:val="52606D"/>
          <w:sz w:val="21"/>
          <w:szCs w:val="21"/>
        </w:rPr>
        <w:t> produces its results by adding up just the actual values at each reporting moment. At 4:26, for example, </w:t>
      </w:r>
      <w:proofErr w:type="spellStart"/>
      <w:proofErr w:type="gram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returns 164.00, which is the only value reported at this time. No values from </w:t>
      </w:r>
      <w:r>
        <w:rPr>
          <w:rStyle w:val="HTMLCode"/>
          <w:rFonts w:ascii="Consolas" w:hAnsi="Consolas"/>
          <w:color w:val="52606D"/>
          <w:sz w:val="19"/>
          <w:szCs w:val="19"/>
          <w:shd w:val="clear" w:color="auto" w:fill="ECF0F5"/>
        </w:rPr>
        <w:t>series 2</w:t>
      </w:r>
      <w:r>
        <w:rPr>
          <w:rFonts w:ascii="Helvetica" w:hAnsi="Helvetica" w:cs="Helvetica"/>
          <w:color w:val="52606D"/>
          <w:sz w:val="21"/>
          <w:szCs w:val="21"/>
        </w:rPr>
        <w:t> are present at that time, and none are interpolated.</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lastRenderedPageBreak/>
        <w:drawing>
          <wp:inline distT="0" distB="0" distL="0" distR="0">
            <wp:extent cx="5715000" cy="3600198"/>
            <wp:effectExtent l="19050" t="0" r="0" b="0"/>
            <wp:docPr id="7" name="Picture 7" descr="raw agg mismatch s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aw agg mismatch sum"/>
                    <pic:cNvPicPr>
                      <a:picLocks noChangeAspect="1" noChangeArrowheads="1"/>
                    </pic:cNvPicPr>
                  </pic:nvPicPr>
                  <pic:blipFill>
                    <a:blip r:embed="rId14"/>
                    <a:srcRect/>
                    <a:stretch>
                      <a:fillRect/>
                    </a:stretch>
                  </pic:blipFill>
                  <pic:spPr bwMode="auto">
                    <a:xfrm>
                      <a:off x="0" y="0"/>
                      <a:ext cx="5715000" cy="3600198"/>
                    </a:xfrm>
                    <a:prstGeom prst="rect">
                      <a:avLst/>
                    </a:prstGeom>
                    <a:noFill/>
                    <a:ln w="9525">
                      <a:noFill/>
                      <a:miter lim="800000"/>
                      <a:headEnd/>
                      <a:tailEnd/>
                    </a:ln>
                  </pic:spPr>
                </pic:pic>
              </a:graphicData>
            </a:graphic>
          </wp:inline>
        </w:drawing>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Whenever both series report a data point at the same time (for example, 4:25), </w:t>
      </w:r>
      <w:proofErr w:type="spellStart"/>
      <w:proofErr w:type="gram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returns a data point whose value is the sum of both reported points (169.05 + 162 = 331.05).</w:t>
      </w:r>
    </w:p>
    <w:p w:rsidR="00B11458" w:rsidRDefault="00B11458" w:rsidP="00B11458">
      <w:pPr>
        <w:pStyle w:val="Heading2"/>
        <w:shd w:val="clear" w:color="auto" w:fill="FFFFFF"/>
        <w:spacing w:before="0" w:after="150"/>
        <w:rPr>
          <w:rFonts w:ascii="Helvetica" w:hAnsi="Helvetica" w:cs="Helvetica"/>
          <w:color w:val="2B425B"/>
          <w:sz w:val="33"/>
          <w:szCs w:val="33"/>
        </w:rPr>
      </w:pPr>
      <w:r>
        <w:rPr>
          <w:rFonts w:ascii="Helvetica" w:hAnsi="Helvetica" w:cs="Helvetica"/>
          <w:color w:val="2B425B"/>
          <w:sz w:val="33"/>
          <w:szCs w:val="33"/>
        </w:rPr>
        <w:t>Filtering the Aggregation Input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 xml:space="preserve">You use an expression to describe the set of time series to be aggregated. When using a </w:t>
      </w:r>
      <w:proofErr w:type="spellStart"/>
      <w:proofErr w:type="gramStart"/>
      <w:r>
        <w:rPr>
          <w:rFonts w:ascii="Helvetica" w:hAnsi="Helvetica" w:cs="Helvetica"/>
          <w:color w:val="52606D"/>
          <w:sz w:val="21"/>
          <w:szCs w:val="21"/>
        </w:rPr>
        <w:t>ts</w:t>
      </w:r>
      <w:proofErr w:type="spellEnd"/>
      <w:r>
        <w:rPr>
          <w:rFonts w:ascii="Helvetica" w:hAnsi="Helvetica" w:cs="Helvetica"/>
          <w:color w:val="52606D"/>
          <w:sz w:val="21"/>
          <w:szCs w:val="21"/>
        </w:rPr>
        <w:t>(</w:t>
      </w:r>
      <w:proofErr w:type="gramEnd"/>
      <w:r>
        <w:rPr>
          <w:rFonts w:ascii="Helvetica" w:hAnsi="Helvetica" w:cs="Helvetica"/>
          <w:color w:val="52606D"/>
          <w:sz w:val="21"/>
          <w:szCs w:val="21"/>
        </w:rPr>
        <w:t>) expression, you can include filters to narrow the set. For example, if multiple sources are reporting the metric </w:t>
      </w:r>
      <w:r>
        <w:rPr>
          <w:rStyle w:val="HTMLCode"/>
          <w:rFonts w:ascii="Consolas" w:hAnsi="Consolas"/>
          <w:color w:val="52606D"/>
          <w:sz w:val="19"/>
          <w:szCs w:val="19"/>
          <w:shd w:val="clear" w:color="auto" w:fill="ECF0F5"/>
        </w:rPr>
        <w:t>~sample.cpu.loadavg.1m</w:t>
      </w:r>
      <w:r>
        <w:rPr>
          <w:rFonts w:ascii="Helvetica" w:hAnsi="Helvetica" w:cs="Helvetica"/>
          <w:color w:val="52606D"/>
          <w:sz w:val="21"/>
          <w:szCs w:val="21"/>
        </w:rPr>
        <w:t>:</w:t>
      </w:r>
    </w:p>
    <w:p w:rsidR="00B11458" w:rsidRDefault="00B11458" w:rsidP="00B11458">
      <w:pPr>
        <w:numPr>
          <w:ilvl w:val="0"/>
          <w:numId w:val="5"/>
        </w:numPr>
        <w:shd w:val="clear" w:color="auto" w:fill="FFFFFF"/>
        <w:spacing w:before="150" w:after="150" w:line="240" w:lineRule="auto"/>
        <w:rPr>
          <w:rFonts w:ascii="Helvetica" w:hAnsi="Helvetica" w:cs="Helvetica"/>
          <w:color w:val="52606D"/>
          <w:sz w:val="21"/>
          <w:szCs w:val="21"/>
        </w:rPr>
      </w:pPr>
      <w:proofErr w:type="gramStart"/>
      <w:r>
        <w:rPr>
          <w:rStyle w:val="HTMLCode"/>
          <w:rFonts w:ascii="Consolas" w:eastAsiaTheme="minorHAnsi" w:hAnsi="Consolas"/>
          <w:color w:val="52606D"/>
          <w:sz w:val="19"/>
          <w:szCs w:val="19"/>
          <w:shd w:val="clear" w:color="auto" w:fill="ECF0F5"/>
        </w:rPr>
        <w:t>sum(</w:t>
      </w:r>
      <w:proofErr w:type="spellStart"/>
      <w:proofErr w:type="gramEnd"/>
      <w:r>
        <w:rPr>
          <w:rStyle w:val="HTMLCode"/>
          <w:rFonts w:ascii="Consolas" w:eastAsiaTheme="minorHAnsi" w:hAnsi="Consolas"/>
          <w:color w:val="52606D"/>
          <w:sz w:val="19"/>
          <w:szCs w:val="19"/>
          <w:shd w:val="clear" w:color="auto" w:fill="ECF0F5"/>
        </w:rPr>
        <w:t>ts</w:t>
      </w:r>
      <w:proofErr w:type="spellEnd"/>
      <w:r>
        <w:rPr>
          <w:rStyle w:val="HTMLCode"/>
          <w:rFonts w:ascii="Consolas" w:eastAsiaTheme="minorHAnsi" w:hAnsi="Consolas"/>
          <w:color w:val="52606D"/>
          <w:sz w:val="19"/>
          <w:szCs w:val="19"/>
          <w:shd w:val="clear" w:color="auto" w:fill="ECF0F5"/>
        </w:rPr>
        <w:t>(~sample.cpu.loadavg.1m))</w:t>
      </w:r>
      <w:r>
        <w:rPr>
          <w:rFonts w:ascii="Helvetica" w:hAnsi="Helvetica" w:cs="Helvetica"/>
          <w:color w:val="52606D"/>
          <w:sz w:val="21"/>
          <w:szCs w:val="21"/>
        </w:rPr>
        <w:t> shows the sum of the values reported for the metric from all sources.</w:t>
      </w:r>
    </w:p>
    <w:p w:rsidR="00B11458" w:rsidRDefault="00B11458" w:rsidP="00B11458">
      <w:pPr>
        <w:numPr>
          <w:ilvl w:val="0"/>
          <w:numId w:val="5"/>
        </w:numPr>
        <w:shd w:val="clear" w:color="auto" w:fill="FFFFFF"/>
        <w:spacing w:before="150" w:after="150" w:line="240" w:lineRule="auto"/>
        <w:rPr>
          <w:rFonts w:ascii="Helvetica" w:hAnsi="Helvetica" w:cs="Helvetica"/>
          <w:color w:val="52606D"/>
          <w:sz w:val="21"/>
          <w:szCs w:val="21"/>
        </w:rPr>
      </w:pPr>
      <w:proofErr w:type="gramStart"/>
      <w:r>
        <w:rPr>
          <w:rStyle w:val="HTMLCode"/>
          <w:rFonts w:ascii="Consolas" w:eastAsiaTheme="minorHAnsi" w:hAnsi="Consolas"/>
          <w:color w:val="52606D"/>
          <w:sz w:val="19"/>
          <w:szCs w:val="19"/>
          <w:shd w:val="clear" w:color="auto" w:fill="ECF0F5"/>
        </w:rPr>
        <w:t>sum(</w:t>
      </w:r>
      <w:proofErr w:type="spellStart"/>
      <w:proofErr w:type="gramEnd"/>
      <w:r>
        <w:rPr>
          <w:rStyle w:val="HTMLCode"/>
          <w:rFonts w:ascii="Consolas" w:eastAsiaTheme="minorHAnsi" w:hAnsi="Consolas"/>
          <w:color w:val="52606D"/>
          <w:sz w:val="19"/>
          <w:szCs w:val="19"/>
          <w:shd w:val="clear" w:color="auto" w:fill="ECF0F5"/>
        </w:rPr>
        <w:t>ts</w:t>
      </w:r>
      <w:proofErr w:type="spellEnd"/>
      <w:r>
        <w:rPr>
          <w:rStyle w:val="HTMLCode"/>
          <w:rFonts w:ascii="Consolas" w:eastAsiaTheme="minorHAnsi" w:hAnsi="Consolas"/>
          <w:color w:val="52606D"/>
          <w:sz w:val="19"/>
          <w:szCs w:val="19"/>
          <w:shd w:val="clear" w:color="auto" w:fill="ECF0F5"/>
        </w:rPr>
        <w:t>(~sample.cpu.loadavg.1m, source=app-1*))</w:t>
      </w:r>
      <w:r>
        <w:rPr>
          <w:rFonts w:ascii="Helvetica" w:hAnsi="Helvetica" w:cs="Helvetica"/>
          <w:color w:val="52606D"/>
          <w:sz w:val="21"/>
          <w:szCs w:val="21"/>
        </w:rPr>
        <w:t> shows the sum of the values reported for the metric, but only from sources that match </w:t>
      </w:r>
      <w:r>
        <w:rPr>
          <w:rStyle w:val="HTMLCode"/>
          <w:rFonts w:ascii="Consolas" w:eastAsiaTheme="minorHAnsi" w:hAnsi="Consolas"/>
          <w:color w:val="52606D"/>
          <w:sz w:val="19"/>
          <w:szCs w:val="19"/>
          <w:shd w:val="clear" w:color="auto" w:fill="ECF0F5"/>
        </w:rPr>
        <w:t>app-1*</w:t>
      </w:r>
      <w:r>
        <w:rPr>
          <w:rFonts w:ascii="Helvetica" w:hAnsi="Helvetica" w:cs="Helvetica"/>
          <w:color w:val="52606D"/>
          <w:sz w:val="21"/>
          <w:szCs w:val="21"/>
        </w:rPr>
        <w:t>.</w:t>
      </w:r>
    </w:p>
    <w:p w:rsidR="00B11458" w:rsidRDefault="00B11458" w:rsidP="00B11458">
      <w:pPr>
        <w:numPr>
          <w:ilvl w:val="0"/>
          <w:numId w:val="5"/>
        </w:numPr>
        <w:shd w:val="clear" w:color="auto" w:fill="FFFFFF"/>
        <w:spacing w:before="150" w:after="150" w:line="240" w:lineRule="auto"/>
        <w:rPr>
          <w:rFonts w:ascii="Helvetica" w:hAnsi="Helvetica" w:cs="Helvetica"/>
          <w:color w:val="52606D"/>
          <w:sz w:val="21"/>
          <w:szCs w:val="21"/>
        </w:rPr>
      </w:pPr>
      <w:proofErr w:type="gramStart"/>
      <w:r>
        <w:rPr>
          <w:rStyle w:val="HTMLCode"/>
          <w:rFonts w:ascii="Consolas" w:eastAsiaTheme="minorHAnsi" w:hAnsi="Consolas"/>
          <w:color w:val="52606D"/>
          <w:sz w:val="19"/>
          <w:szCs w:val="19"/>
          <w:shd w:val="clear" w:color="auto" w:fill="ECF0F5"/>
        </w:rPr>
        <w:t>sum(</w:t>
      </w:r>
      <w:proofErr w:type="spellStart"/>
      <w:proofErr w:type="gramEnd"/>
      <w:r>
        <w:rPr>
          <w:rStyle w:val="HTMLCode"/>
          <w:rFonts w:ascii="Consolas" w:eastAsiaTheme="minorHAnsi" w:hAnsi="Consolas"/>
          <w:color w:val="52606D"/>
          <w:sz w:val="19"/>
          <w:szCs w:val="19"/>
          <w:shd w:val="clear" w:color="auto" w:fill="ECF0F5"/>
        </w:rPr>
        <w:t>ts</w:t>
      </w:r>
      <w:proofErr w:type="spellEnd"/>
      <w:r>
        <w:rPr>
          <w:rStyle w:val="HTMLCode"/>
          <w:rFonts w:ascii="Consolas" w:eastAsiaTheme="minorHAnsi" w:hAnsi="Consolas"/>
          <w:color w:val="52606D"/>
          <w:sz w:val="19"/>
          <w:szCs w:val="19"/>
          <w:shd w:val="clear" w:color="auto" w:fill="ECF0F5"/>
        </w:rPr>
        <w:t xml:space="preserve">(~sample.cpu.loadavg.1m, source=app-1*, </w:t>
      </w:r>
      <w:proofErr w:type="spellStart"/>
      <w:r>
        <w:rPr>
          <w:rStyle w:val="HTMLCode"/>
          <w:rFonts w:ascii="Consolas" w:eastAsiaTheme="minorHAnsi" w:hAnsi="Consolas"/>
          <w:color w:val="52606D"/>
          <w:sz w:val="19"/>
          <w:szCs w:val="19"/>
          <w:shd w:val="clear" w:color="auto" w:fill="ECF0F5"/>
        </w:rPr>
        <w:t>env</w:t>
      </w:r>
      <w:proofErr w:type="spellEnd"/>
      <w:r>
        <w:rPr>
          <w:rStyle w:val="HTMLCode"/>
          <w:rFonts w:ascii="Consolas" w:eastAsiaTheme="minorHAnsi" w:hAnsi="Consolas"/>
          <w:color w:val="52606D"/>
          <w:sz w:val="19"/>
          <w:szCs w:val="19"/>
          <w:shd w:val="clear" w:color="auto" w:fill="ECF0F5"/>
        </w:rPr>
        <w:t>=prod))</w:t>
      </w:r>
      <w:r>
        <w:rPr>
          <w:rFonts w:ascii="Helvetica" w:hAnsi="Helvetica" w:cs="Helvetica"/>
          <w:color w:val="52606D"/>
          <w:sz w:val="21"/>
          <w:szCs w:val="21"/>
        </w:rPr>
        <w:t> further filters the input series to those with the point tag </w:t>
      </w:r>
      <w:proofErr w:type="spellStart"/>
      <w:r>
        <w:rPr>
          <w:rStyle w:val="HTMLCode"/>
          <w:rFonts w:ascii="Consolas" w:eastAsiaTheme="minorHAnsi" w:hAnsi="Consolas"/>
          <w:color w:val="52606D"/>
          <w:sz w:val="19"/>
          <w:szCs w:val="19"/>
          <w:shd w:val="clear" w:color="auto" w:fill="ECF0F5"/>
        </w:rPr>
        <w:t>env</w:t>
      </w:r>
      <w:proofErr w:type="spellEnd"/>
      <w:r>
        <w:rPr>
          <w:rStyle w:val="HTMLCode"/>
          <w:rFonts w:ascii="Consolas" w:eastAsiaTheme="minorHAnsi" w:hAnsi="Consolas"/>
          <w:color w:val="52606D"/>
          <w:sz w:val="19"/>
          <w:szCs w:val="19"/>
          <w:shd w:val="clear" w:color="auto" w:fill="ECF0F5"/>
        </w:rPr>
        <w:t>=prod</w:t>
      </w:r>
      <w:r>
        <w:rPr>
          <w:rFonts w:ascii="Helvetica" w:hAnsi="Helvetica" w:cs="Helvetica"/>
          <w:color w:val="52606D"/>
          <w:sz w:val="21"/>
          <w:szCs w:val="21"/>
        </w:rPr>
        <w:t>.</w:t>
      </w:r>
    </w:p>
    <w:p w:rsidR="00B11458" w:rsidRDefault="00B11458" w:rsidP="00B11458">
      <w:pPr>
        <w:pStyle w:val="Heading2"/>
        <w:shd w:val="clear" w:color="auto" w:fill="FFFFFF"/>
        <w:spacing w:before="0" w:after="150"/>
        <w:rPr>
          <w:rFonts w:ascii="Helvetica" w:hAnsi="Helvetica" w:cs="Helvetica"/>
          <w:color w:val="2B425B"/>
          <w:sz w:val="33"/>
          <w:szCs w:val="33"/>
        </w:rPr>
      </w:pPr>
      <w:r>
        <w:rPr>
          <w:rFonts w:ascii="Helvetica" w:hAnsi="Helvetica" w:cs="Helvetica"/>
          <w:color w:val="2B425B"/>
          <w:sz w:val="33"/>
          <w:szCs w:val="33"/>
        </w:rPr>
        <w:t>Grouping the Aggregation Results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Each aggregation function accepts a ‘group by’ parameter that allows you to subdivide the input time series into groups, and request separate aggregates for each group.</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A chart displays a separate line for each group when you use a ‘group by’ parameter with an aggregation function. For example, assume your environment uses an </w:t>
      </w:r>
      <w:proofErr w:type="spellStart"/>
      <w:proofErr w:type="gramStart"/>
      <w:r>
        <w:rPr>
          <w:rStyle w:val="HTMLCode"/>
          <w:rFonts w:ascii="Consolas" w:hAnsi="Consolas"/>
          <w:color w:val="52606D"/>
          <w:sz w:val="19"/>
          <w:szCs w:val="19"/>
          <w:shd w:val="clear" w:color="auto" w:fill="ECF0F5"/>
        </w:rPr>
        <w:t>az</w:t>
      </w:r>
      <w:proofErr w:type="spellEnd"/>
      <w:proofErr w:type="gramEnd"/>
      <w:r>
        <w:rPr>
          <w:rFonts w:ascii="Helvetica" w:hAnsi="Helvetica" w:cs="Helvetica"/>
          <w:color w:val="52606D"/>
          <w:sz w:val="21"/>
          <w:szCs w:val="21"/>
        </w:rPr>
        <w:t> point tag to group by availability zone. You call:</w:t>
      </w:r>
    </w:p>
    <w:p w:rsidR="00B11458" w:rsidRDefault="00B11458" w:rsidP="00B11458">
      <w:pPr>
        <w:pStyle w:val="HTMLPreformatted"/>
        <w:pBdr>
          <w:top w:val="single" w:sz="2" w:space="8" w:color="CCCCCC"/>
          <w:left w:val="single" w:sz="2" w:space="8" w:color="CCCCCC"/>
          <w:bottom w:val="single" w:sz="2" w:space="8" w:color="CCCCCC"/>
          <w:right w:val="single" w:sz="2" w:space="8" w:color="CCCCCC"/>
        </w:pBdr>
        <w:shd w:val="clear" w:color="auto" w:fill="ECF0F5"/>
        <w:wordWrap w:val="0"/>
        <w:spacing w:after="150"/>
        <w:rPr>
          <w:rStyle w:val="HTMLCode"/>
          <w:rFonts w:ascii="Consolas" w:hAnsi="Consolas"/>
          <w:color w:val="77777A"/>
          <w:bdr w:val="none" w:sz="0" w:space="0" w:color="auto" w:frame="1"/>
        </w:rPr>
      </w:pPr>
      <w:proofErr w:type="gramStart"/>
      <w:r>
        <w:rPr>
          <w:rStyle w:val="HTMLCode"/>
          <w:rFonts w:ascii="Consolas" w:hAnsi="Consolas"/>
          <w:color w:val="77777A"/>
          <w:bdr w:val="none" w:sz="0" w:space="0" w:color="auto" w:frame="1"/>
        </w:rPr>
        <w:t>sum(</w:t>
      </w:r>
      <w:proofErr w:type="spellStart"/>
      <w:proofErr w:type="gramEnd"/>
      <w:r>
        <w:rPr>
          <w:rStyle w:val="HTMLCode"/>
          <w:rFonts w:ascii="Consolas" w:hAnsi="Consolas"/>
          <w:color w:val="77777A"/>
          <w:bdr w:val="none" w:sz="0" w:space="0" w:color="auto" w:frame="1"/>
        </w:rPr>
        <w:t>ts</w:t>
      </w:r>
      <w:proofErr w:type="spellEnd"/>
      <w:r>
        <w:rPr>
          <w:rStyle w:val="HTMLCode"/>
          <w:rFonts w:ascii="Consolas" w:hAnsi="Consolas"/>
          <w:color w:val="77777A"/>
          <w:bdr w:val="none" w:sz="0" w:space="0" w:color="auto" w:frame="1"/>
        </w:rPr>
        <w:t xml:space="preserve">(~sample.cpu.loadavg.1m), </w:t>
      </w:r>
      <w:proofErr w:type="spellStart"/>
      <w:r>
        <w:rPr>
          <w:rStyle w:val="HTMLCode"/>
          <w:rFonts w:ascii="Consolas" w:hAnsi="Consolas"/>
          <w:color w:val="77777A"/>
          <w:bdr w:val="none" w:sz="0" w:space="0" w:color="auto" w:frame="1"/>
        </w:rPr>
        <w:t>az</w:t>
      </w:r>
      <w:proofErr w:type="spellEnd"/>
      <w:r>
        <w:rPr>
          <w:rStyle w:val="HTMLCode"/>
          <w:rFonts w:ascii="Consolas" w:hAnsi="Consolas"/>
          <w:color w:val="77777A"/>
          <w:bdr w:val="none" w:sz="0" w:space="0" w:color="auto" w:frame="1"/>
        </w:rPr>
        <w: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call groups the result of the call to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into two time series, one for each availability zone.</w:t>
      </w:r>
    </w:p>
    <w:p w:rsidR="00B11458" w:rsidRDefault="00B11458" w:rsidP="00B11458">
      <w:pPr>
        <w:shd w:val="clear" w:color="auto" w:fill="ECF0F5"/>
        <w:rPr>
          <w:rFonts w:ascii="Helvetica" w:hAnsi="Helvetica" w:cs="Helvetica"/>
          <w:color w:val="52606D"/>
          <w:sz w:val="21"/>
          <w:szCs w:val="21"/>
        </w:rPr>
      </w:pPr>
      <w:r>
        <w:rPr>
          <w:rFonts w:ascii="Helvetica" w:hAnsi="Helvetica" w:cs="Helvetica"/>
          <w:color w:val="52606D"/>
          <w:sz w:val="21"/>
          <w:szCs w:val="21"/>
        </w:rPr>
        <w:t> </w:t>
      </w:r>
      <w:r>
        <w:rPr>
          <w:rFonts w:ascii="Helvetica" w:hAnsi="Helvetica" w:cs="Helvetica"/>
          <w:b/>
          <w:bCs/>
          <w:color w:val="52606D"/>
          <w:sz w:val="21"/>
          <w:szCs w:val="21"/>
        </w:rPr>
        <w:t>Note:</w:t>
      </w:r>
      <w:r>
        <w:rPr>
          <w:rFonts w:ascii="Helvetica" w:hAnsi="Helvetica" w:cs="Helvetica"/>
          <w:color w:val="52606D"/>
          <w:sz w:val="21"/>
          <w:szCs w:val="21"/>
        </w:rPr>
        <w:t> </w:t>
      </w:r>
      <w:proofErr w:type="spellStart"/>
      <w:r>
        <w:rPr>
          <w:rFonts w:ascii="Helvetica" w:hAnsi="Helvetica" w:cs="Helvetica"/>
          <w:color w:val="52606D"/>
          <w:sz w:val="21"/>
          <w:szCs w:val="21"/>
        </w:rPr>
        <w:t>Wavefront</w:t>
      </w:r>
      <w:proofErr w:type="spellEnd"/>
      <w:r>
        <w:rPr>
          <w:rFonts w:ascii="Helvetica" w:hAnsi="Helvetica" w:cs="Helvetica"/>
          <w:color w:val="52606D"/>
          <w:sz w:val="21"/>
          <w:szCs w:val="21"/>
        </w:rPr>
        <w:t xml:space="preserve"> has supported grouping by using an implicit parameter from the beginning. Starting with release 2020.22.x, we also support an explicit </w:t>
      </w:r>
      <w:r>
        <w:rPr>
          <w:rStyle w:val="HTMLCode"/>
          <w:rFonts w:ascii="Consolas" w:eastAsiaTheme="minorHAnsi" w:hAnsi="Consolas"/>
          <w:color w:val="52606D"/>
          <w:sz w:val="19"/>
          <w:szCs w:val="19"/>
        </w:rPr>
        <w:t>by</w:t>
      </w:r>
      <w:r>
        <w:rPr>
          <w:rFonts w:ascii="Helvetica" w:hAnsi="Helvetica" w:cs="Helvetica"/>
          <w:color w:val="52606D"/>
          <w:sz w:val="21"/>
          <w:szCs w:val="21"/>
        </w:rPr>
        <w:t> parameter and an explicit </w:t>
      </w:r>
      <w:r>
        <w:rPr>
          <w:rStyle w:val="HTMLCode"/>
          <w:rFonts w:ascii="Consolas" w:eastAsiaTheme="minorHAnsi" w:hAnsi="Consolas"/>
          <w:color w:val="52606D"/>
          <w:sz w:val="19"/>
          <w:szCs w:val="19"/>
        </w:rPr>
        <w:t>without</w:t>
      </w:r>
      <w:r>
        <w:rPr>
          <w:rFonts w:ascii="Helvetica" w:hAnsi="Helvetica" w:cs="Helvetica"/>
          <w:color w:val="52606D"/>
          <w:sz w:val="21"/>
          <w:szCs w:val="21"/>
        </w:rPr>
        <w:t> parameter.</w:t>
      </w:r>
    </w:p>
    <w:tbl>
      <w:tblPr>
        <w:tblW w:w="0" w:type="auto"/>
        <w:tblBorders>
          <w:top w:val="single" w:sz="2" w:space="0" w:color="DEDEDE"/>
          <w:left w:val="single" w:sz="2" w:space="0" w:color="DEDEDE"/>
          <w:bottom w:val="single" w:sz="2" w:space="0" w:color="DEDEDE"/>
          <w:right w:val="single" w:sz="2" w:space="0" w:color="DEDEDE"/>
        </w:tblBorders>
        <w:shd w:val="clear" w:color="auto" w:fill="FFFFFF"/>
        <w:tblCellMar>
          <w:top w:w="15" w:type="dxa"/>
          <w:left w:w="15" w:type="dxa"/>
          <w:bottom w:w="15" w:type="dxa"/>
          <w:right w:w="15" w:type="dxa"/>
        </w:tblCellMar>
        <w:tblLook w:val="04A0"/>
      </w:tblPr>
      <w:tblGrid>
        <w:gridCol w:w="1854"/>
        <w:gridCol w:w="3706"/>
        <w:gridCol w:w="3706"/>
      </w:tblGrid>
      <w:tr w:rsidR="00B11458" w:rsidTr="00B11458">
        <w:trPr>
          <w:tblHeader/>
        </w:trPr>
        <w:tc>
          <w:tcPr>
            <w:tcW w:w="1000" w:type="pct"/>
            <w:tcBorders>
              <w:top w:val="single" w:sz="2" w:space="0" w:color="DDDDDD"/>
              <w:bottom w:val="single" w:sz="2" w:space="0" w:color="DDDDDD"/>
            </w:tcBorders>
            <w:shd w:val="clear" w:color="auto" w:fill="ECF0F5"/>
            <w:tcMar>
              <w:top w:w="120" w:type="dxa"/>
              <w:left w:w="120" w:type="dxa"/>
              <w:bottom w:w="120" w:type="dxa"/>
              <w:right w:w="120" w:type="dxa"/>
            </w:tcMar>
            <w:hideMark/>
          </w:tcPr>
          <w:p w:rsidR="00B11458" w:rsidRDefault="00B11458">
            <w:pPr>
              <w:spacing w:before="150" w:after="150"/>
              <w:rPr>
                <w:rFonts w:ascii="Helvetica" w:hAnsi="Helvetica" w:cs="Helvetica"/>
                <w:b/>
                <w:bCs/>
                <w:color w:val="2B425B"/>
                <w:sz w:val="21"/>
                <w:szCs w:val="21"/>
              </w:rPr>
            </w:pPr>
            <w:r>
              <w:rPr>
                <w:rFonts w:ascii="Helvetica" w:hAnsi="Helvetica" w:cs="Helvetica"/>
                <w:b/>
                <w:bCs/>
                <w:color w:val="2B425B"/>
                <w:sz w:val="21"/>
                <w:szCs w:val="21"/>
              </w:rPr>
              <w:lastRenderedPageBreak/>
              <w:t>'Group By' Parameter</w:t>
            </w:r>
          </w:p>
        </w:tc>
        <w:tc>
          <w:tcPr>
            <w:tcW w:w="2000" w:type="pct"/>
            <w:tcBorders>
              <w:top w:val="single" w:sz="2" w:space="0" w:color="DDDDDD"/>
              <w:bottom w:val="single" w:sz="2" w:space="0" w:color="DDDDDD"/>
            </w:tcBorders>
            <w:shd w:val="clear" w:color="auto" w:fill="ECF0F5"/>
            <w:tcMar>
              <w:top w:w="120" w:type="dxa"/>
              <w:left w:w="120" w:type="dxa"/>
              <w:bottom w:w="120" w:type="dxa"/>
              <w:right w:w="120" w:type="dxa"/>
            </w:tcMar>
            <w:hideMark/>
          </w:tcPr>
          <w:p w:rsidR="00B11458" w:rsidRDefault="00B11458">
            <w:pPr>
              <w:spacing w:before="150" w:after="150"/>
              <w:rPr>
                <w:rFonts w:ascii="Helvetica" w:hAnsi="Helvetica" w:cs="Helvetica"/>
                <w:b/>
                <w:bCs/>
                <w:color w:val="2B425B"/>
                <w:sz w:val="21"/>
                <w:szCs w:val="21"/>
              </w:rPr>
            </w:pPr>
            <w:r>
              <w:rPr>
                <w:rFonts w:ascii="Helvetica" w:hAnsi="Helvetica" w:cs="Helvetica"/>
                <w:b/>
                <w:bCs/>
                <w:color w:val="2B425B"/>
                <w:sz w:val="21"/>
                <w:szCs w:val="21"/>
              </w:rPr>
              <w:t>Description</w:t>
            </w:r>
          </w:p>
        </w:tc>
        <w:tc>
          <w:tcPr>
            <w:tcW w:w="2000" w:type="pct"/>
            <w:tcBorders>
              <w:top w:val="single" w:sz="2" w:space="0" w:color="DDDDDD"/>
              <w:bottom w:val="single" w:sz="2" w:space="0" w:color="DDDDDD"/>
            </w:tcBorders>
            <w:shd w:val="clear" w:color="auto" w:fill="ECF0F5"/>
            <w:tcMar>
              <w:top w:w="120" w:type="dxa"/>
              <w:left w:w="120" w:type="dxa"/>
              <w:bottom w:w="120" w:type="dxa"/>
              <w:right w:w="120" w:type="dxa"/>
            </w:tcMar>
            <w:hideMark/>
          </w:tcPr>
          <w:p w:rsidR="00B11458" w:rsidRDefault="00B11458">
            <w:pPr>
              <w:spacing w:before="150" w:after="150"/>
              <w:rPr>
                <w:rFonts w:ascii="Helvetica" w:hAnsi="Helvetica" w:cs="Helvetica"/>
                <w:b/>
                <w:bCs/>
                <w:color w:val="2B425B"/>
                <w:sz w:val="21"/>
                <w:szCs w:val="21"/>
              </w:rPr>
            </w:pPr>
            <w:r>
              <w:rPr>
                <w:rFonts w:ascii="Helvetica" w:hAnsi="Helvetica" w:cs="Helvetica"/>
                <w:b/>
                <w:bCs/>
                <w:color w:val="2B425B"/>
                <w:sz w:val="21"/>
                <w:szCs w:val="21"/>
              </w:rPr>
              <w:t>Example</w:t>
            </w:r>
          </w:p>
        </w:tc>
      </w:tr>
      <w:tr w:rsidR="00B11458" w:rsidTr="00B11458">
        <w:tc>
          <w:tcPr>
            <w:tcW w:w="6750" w:type="dxa"/>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Strong"/>
                <w:rFonts w:ascii="Helvetica" w:hAnsi="Helvetica" w:cs="Helvetica"/>
                <w:color w:val="52606D"/>
                <w:sz w:val="21"/>
                <w:szCs w:val="21"/>
              </w:rPr>
              <w:t>metrics</w:t>
            </w:r>
          </w:p>
        </w:tc>
        <w:tc>
          <w:tcPr>
            <w:tcW w:w="0" w:type="auto"/>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Fonts w:ascii="Helvetica" w:hAnsi="Helvetica" w:cs="Helvetica"/>
                <w:color w:val="52606D"/>
                <w:sz w:val="21"/>
                <w:szCs w:val="21"/>
              </w:rPr>
              <w:t>Group the series with the same metric name.</w:t>
            </w:r>
          </w:p>
        </w:tc>
        <w:tc>
          <w:tcPr>
            <w:tcW w:w="0" w:type="auto"/>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HTMLCode"/>
                <w:rFonts w:ascii="Consolas" w:eastAsiaTheme="minorHAnsi" w:hAnsi="Consolas"/>
                <w:color w:val="52606D"/>
                <w:sz w:val="19"/>
                <w:szCs w:val="19"/>
              </w:rPr>
              <w:t>sum(</w:t>
            </w:r>
            <w:proofErr w:type="spellStart"/>
            <w:r>
              <w:rPr>
                <w:rStyle w:val="HTMLCode"/>
                <w:rFonts w:ascii="Consolas" w:eastAsiaTheme="minorHAnsi" w:hAnsi="Consolas"/>
                <w:color w:val="52606D"/>
                <w:sz w:val="19"/>
                <w:szCs w:val="19"/>
              </w:rPr>
              <w:t>ts</w:t>
            </w:r>
            <w:proofErr w:type="spellEnd"/>
            <w:r>
              <w:rPr>
                <w:rStyle w:val="HTMLCode"/>
                <w:rFonts w:ascii="Consolas" w:eastAsiaTheme="minorHAnsi" w:hAnsi="Consolas"/>
                <w:color w:val="52606D"/>
                <w:sz w:val="19"/>
                <w:szCs w:val="19"/>
              </w:rPr>
              <w:t>(cpu.loadavg.1m), metrics)</w:t>
            </w:r>
          </w:p>
        </w:tc>
      </w:tr>
      <w:tr w:rsidR="00B11458" w:rsidTr="00B11458">
        <w:tc>
          <w:tcPr>
            <w:tcW w:w="6750" w:type="dxa"/>
            <w:tcBorders>
              <w:top w:val="single" w:sz="2" w:space="0" w:color="DDDDDD"/>
            </w:tcBorders>
            <w:shd w:val="clear" w:color="auto" w:fill="F9F9F9"/>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Strong"/>
                <w:rFonts w:ascii="Helvetica" w:hAnsi="Helvetica" w:cs="Helvetica"/>
                <w:color w:val="52606D"/>
                <w:sz w:val="21"/>
                <w:szCs w:val="21"/>
              </w:rPr>
              <w:t>sources</w:t>
            </w:r>
          </w:p>
        </w:tc>
        <w:tc>
          <w:tcPr>
            <w:tcW w:w="0" w:type="auto"/>
            <w:tcBorders>
              <w:top w:val="single" w:sz="2" w:space="0" w:color="DDDDDD"/>
            </w:tcBorders>
            <w:shd w:val="clear" w:color="auto" w:fill="F9F9F9"/>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Fonts w:ascii="Helvetica" w:hAnsi="Helvetica" w:cs="Helvetica"/>
                <w:color w:val="52606D"/>
                <w:sz w:val="21"/>
                <w:szCs w:val="21"/>
              </w:rPr>
              <w:t>Group the series that are reported from the same source.</w:t>
            </w:r>
          </w:p>
        </w:tc>
        <w:tc>
          <w:tcPr>
            <w:tcW w:w="0" w:type="auto"/>
            <w:tcBorders>
              <w:top w:val="single" w:sz="2" w:space="0" w:color="DDDDDD"/>
            </w:tcBorders>
            <w:shd w:val="clear" w:color="auto" w:fill="F9F9F9"/>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HTMLCode"/>
                <w:rFonts w:ascii="Consolas" w:eastAsiaTheme="minorHAnsi" w:hAnsi="Consolas"/>
                <w:color w:val="52606D"/>
                <w:sz w:val="19"/>
                <w:szCs w:val="19"/>
              </w:rPr>
              <w:t>sum(</w:t>
            </w:r>
            <w:proofErr w:type="spellStart"/>
            <w:r>
              <w:rPr>
                <w:rStyle w:val="HTMLCode"/>
                <w:rFonts w:ascii="Consolas" w:eastAsiaTheme="minorHAnsi" w:hAnsi="Consolas"/>
                <w:color w:val="52606D"/>
                <w:sz w:val="19"/>
                <w:szCs w:val="19"/>
              </w:rPr>
              <w:t>ts</w:t>
            </w:r>
            <w:proofErr w:type="spellEnd"/>
            <w:r>
              <w:rPr>
                <w:rStyle w:val="HTMLCode"/>
                <w:rFonts w:ascii="Consolas" w:eastAsiaTheme="minorHAnsi" w:hAnsi="Consolas"/>
                <w:color w:val="52606D"/>
                <w:sz w:val="19"/>
                <w:szCs w:val="19"/>
              </w:rPr>
              <w:t>(cpu.loadavg.1m), sources)</w:t>
            </w:r>
          </w:p>
        </w:tc>
      </w:tr>
      <w:tr w:rsidR="00B11458" w:rsidTr="00B11458">
        <w:tc>
          <w:tcPr>
            <w:tcW w:w="6750" w:type="dxa"/>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proofErr w:type="spellStart"/>
            <w:r>
              <w:rPr>
                <w:rStyle w:val="Strong"/>
                <w:rFonts w:ascii="Helvetica" w:hAnsi="Helvetica" w:cs="Helvetica"/>
                <w:color w:val="52606D"/>
                <w:sz w:val="21"/>
                <w:szCs w:val="21"/>
              </w:rPr>
              <w:t>sourceTags</w:t>
            </w:r>
            <w:proofErr w:type="spellEnd"/>
          </w:p>
        </w:tc>
        <w:tc>
          <w:tcPr>
            <w:tcW w:w="0" w:type="auto"/>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Fonts w:ascii="Helvetica" w:hAnsi="Helvetica" w:cs="Helvetica"/>
                <w:color w:val="52606D"/>
                <w:sz w:val="21"/>
                <w:szCs w:val="21"/>
              </w:rPr>
              <w:t>Group the series that are reported from sources with the same source tag names. A source tag is valid </w:t>
            </w:r>
            <w:r>
              <w:rPr>
                <w:rStyle w:val="Strong"/>
                <w:rFonts w:ascii="Helvetica" w:hAnsi="Helvetica" w:cs="Helvetica"/>
                <w:color w:val="52606D"/>
                <w:sz w:val="21"/>
                <w:szCs w:val="21"/>
              </w:rPr>
              <w:t>only</w:t>
            </w:r>
            <w:r>
              <w:rPr>
                <w:rFonts w:ascii="Helvetica" w:hAnsi="Helvetica" w:cs="Helvetica"/>
                <w:color w:val="52606D"/>
                <w:sz w:val="21"/>
                <w:szCs w:val="21"/>
              </w:rPr>
              <w:t xml:space="preserve"> if it is explicitly specified in the </w:t>
            </w:r>
            <w:proofErr w:type="spellStart"/>
            <w:proofErr w:type="gramStart"/>
            <w:r>
              <w:rPr>
                <w:rFonts w:ascii="Helvetica" w:hAnsi="Helvetica" w:cs="Helvetica"/>
                <w:color w:val="52606D"/>
                <w:sz w:val="21"/>
                <w:szCs w:val="21"/>
              </w:rPr>
              <w:t>ts</w:t>
            </w:r>
            <w:proofErr w:type="spellEnd"/>
            <w:r>
              <w:rPr>
                <w:rFonts w:ascii="Helvetica" w:hAnsi="Helvetica" w:cs="Helvetica"/>
                <w:color w:val="52606D"/>
                <w:sz w:val="21"/>
                <w:szCs w:val="21"/>
              </w:rPr>
              <w:t>(</w:t>
            </w:r>
            <w:proofErr w:type="gramEnd"/>
            <w:r>
              <w:rPr>
                <w:rFonts w:ascii="Helvetica" w:hAnsi="Helvetica" w:cs="Helvetica"/>
                <w:color w:val="52606D"/>
                <w:sz w:val="21"/>
                <w:szCs w:val="21"/>
              </w:rPr>
              <w:t>) expression.</w:t>
            </w:r>
          </w:p>
        </w:tc>
        <w:tc>
          <w:tcPr>
            <w:tcW w:w="0" w:type="auto"/>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HTMLCode"/>
                <w:rFonts w:ascii="Consolas" w:eastAsiaTheme="minorHAnsi" w:hAnsi="Consolas"/>
                <w:color w:val="52606D"/>
                <w:sz w:val="19"/>
                <w:szCs w:val="19"/>
              </w:rPr>
              <w:t>sum(</w:t>
            </w:r>
            <w:proofErr w:type="spellStart"/>
            <w:r>
              <w:rPr>
                <w:rStyle w:val="HTMLCode"/>
                <w:rFonts w:ascii="Consolas" w:eastAsiaTheme="minorHAnsi" w:hAnsi="Consolas"/>
                <w:color w:val="52606D"/>
                <w:sz w:val="19"/>
                <w:szCs w:val="19"/>
              </w:rPr>
              <w:t>ts</w:t>
            </w:r>
            <w:proofErr w:type="spellEnd"/>
            <w:r>
              <w:rPr>
                <w:rStyle w:val="HTMLCode"/>
                <w:rFonts w:ascii="Consolas" w:eastAsiaTheme="minorHAnsi" w:hAnsi="Consolas"/>
                <w:color w:val="52606D"/>
                <w:sz w:val="19"/>
                <w:szCs w:val="19"/>
              </w:rPr>
              <w:t>(cpu.loadavg.1m, tag=prod or tag=db),</w:t>
            </w:r>
            <w:proofErr w:type="spellStart"/>
            <w:r>
              <w:rPr>
                <w:rStyle w:val="HTMLCode"/>
                <w:rFonts w:ascii="Consolas" w:eastAsiaTheme="minorHAnsi" w:hAnsi="Consolas"/>
                <w:color w:val="52606D"/>
                <w:sz w:val="19"/>
                <w:szCs w:val="19"/>
              </w:rPr>
              <w:t>sourceTags</w:t>
            </w:r>
            <w:proofErr w:type="spellEnd"/>
            <w:r>
              <w:rPr>
                <w:rStyle w:val="HTMLCode"/>
                <w:rFonts w:ascii="Consolas" w:eastAsiaTheme="minorHAnsi" w:hAnsi="Consolas"/>
                <w:color w:val="52606D"/>
                <w:sz w:val="19"/>
                <w:szCs w:val="19"/>
              </w:rPr>
              <w:t>)</w:t>
            </w:r>
          </w:p>
        </w:tc>
      </w:tr>
      <w:tr w:rsidR="00B11458" w:rsidTr="00B11458">
        <w:tc>
          <w:tcPr>
            <w:tcW w:w="6750" w:type="dxa"/>
            <w:tcBorders>
              <w:top w:val="single" w:sz="2" w:space="0" w:color="DDDDDD"/>
            </w:tcBorders>
            <w:shd w:val="clear" w:color="auto" w:fill="F9F9F9"/>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proofErr w:type="spellStart"/>
            <w:r>
              <w:rPr>
                <w:rStyle w:val="Strong"/>
                <w:rFonts w:ascii="Helvetica" w:hAnsi="Helvetica" w:cs="Helvetica"/>
                <w:color w:val="52606D"/>
                <w:sz w:val="21"/>
                <w:szCs w:val="21"/>
              </w:rPr>
              <w:t>pointTags</w:t>
            </w:r>
            <w:proofErr w:type="spellEnd"/>
          </w:p>
        </w:tc>
        <w:tc>
          <w:tcPr>
            <w:tcW w:w="0" w:type="auto"/>
            <w:tcBorders>
              <w:top w:val="single" w:sz="2" w:space="0" w:color="DDDDDD"/>
            </w:tcBorders>
            <w:shd w:val="clear" w:color="auto" w:fill="F9F9F9"/>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Fonts w:ascii="Helvetica" w:hAnsi="Helvetica" w:cs="Helvetica"/>
                <w:color w:val="52606D"/>
                <w:sz w:val="21"/>
                <w:szCs w:val="21"/>
              </w:rPr>
              <w:t>Group the series by all available point tag keys.</w:t>
            </w:r>
          </w:p>
        </w:tc>
        <w:tc>
          <w:tcPr>
            <w:tcW w:w="0" w:type="auto"/>
            <w:tcBorders>
              <w:top w:val="single" w:sz="2" w:space="0" w:color="DDDDDD"/>
            </w:tcBorders>
            <w:shd w:val="clear" w:color="auto" w:fill="F9F9F9"/>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HTMLCode"/>
                <w:rFonts w:ascii="Consolas" w:eastAsiaTheme="minorHAnsi" w:hAnsi="Consolas"/>
                <w:color w:val="52606D"/>
                <w:sz w:val="19"/>
                <w:szCs w:val="19"/>
              </w:rPr>
              <w:t>sum(</w:t>
            </w:r>
            <w:proofErr w:type="spellStart"/>
            <w:r>
              <w:rPr>
                <w:rStyle w:val="HTMLCode"/>
                <w:rFonts w:ascii="Consolas" w:eastAsiaTheme="minorHAnsi" w:hAnsi="Consolas"/>
                <w:color w:val="52606D"/>
                <w:sz w:val="19"/>
                <w:szCs w:val="19"/>
              </w:rPr>
              <w:t>ts</w:t>
            </w:r>
            <w:proofErr w:type="spellEnd"/>
            <w:r>
              <w:rPr>
                <w:rStyle w:val="HTMLCode"/>
                <w:rFonts w:ascii="Consolas" w:eastAsiaTheme="minorHAnsi" w:hAnsi="Consolas"/>
                <w:color w:val="52606D"/>
                <w:sz w:val="19"/>
                <w:szCs w:val="19"/>
              </w:rPr>
              <w:t xml:space="preserve">(cpu.loadavg.1m), </w:t>
            </w:r>
            <w:proofErr w:type="spellStart"/>
            <w:r>
              <w:rPr>
                <w:rStyle w:val="HTMLCode"/>
                <w:rFonts w:ascii="Consolas" w:eastAsiaTheme="minorHAnsi" w:hAnsi="Consolas"/>
                <w:color w:val="52606D"/>
                <w:sz w:val="19"/>
                <w:szCs w:val="19"/>
              </w:rPr>
              <w:t>pointTags</w:t>
            </w:r>
            <w:proofErr w:type="spellEnd"/>
            <w:r>
              <w:rPr>
                <w:rStyle w:val="HTMLCode"/>
                <w:rFonts w:ascii="Consolas" w:eastAsiaTheme="minorHAnsi" w:hAnsi="Consolas"/>
                <w:color w:val="52606D"/>
                <w:sz w:val="19"/>
                <w:szCs w:val="19"/>
              </w:rPr>
              <w:t>)</w:t>
            </w:r>
          </w:p>
        </w:tc>
      </w:tr>
      <w:tr w:rsidR="00B11458" w:rsidTr="00B11458">
        <w:tc>
          <w:tcPr>
            <w:tcW w:w="6750" w:type="dxa"/>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Strong"/>
                <w:rFonts w:ascii="Helvetica" w:hAnsi="Helvetica" w:cs="Helvetica"/>
                <w:color w:val="52606D"/>
                <w:sz w:val="21"/>
                <w:szCs w:val="21"/>
              </w:rPr>
              <w:t>&lt;</w:t>
            </w:r>
            <w:proofErr w:type="spellStart"/>
            <w:r>
              <w:rPr>
                <w:rStyle w:val="Strong"/>
                <w:rFonts w:ascii="Helvetica" w:hAnsi="Helvetica" w:cs="Helvetica"/>
                <w:color w:val="52606D"/>
                <w:sz w:val="21"/>
                <w:szCs w:val="21"/>
              </w:rPr>
              <w:t>pointTagKey</w:t>
            </w:r>
            <w:proofErr w:type="spellEnd"/>
            <w:r>
              <w:rPr>
                <w:rStyle w:val="Strong"/>
                <w:rFonts w:ascii="Helvetica" w:hAnsi="Helvetica" w:cs="Helvetica"/>
                <w:color w:val="52606D"/>
                <w:sz w:val="21"/>
                <w:szCs w:val="21"/>
              </w:rPr>
              <w:t>&gt;</w:t>
            </w:r>
          </w:p>
        </w:tc>
        <w:tc>
          <w:tcPr>
            <w:tcW w:w="0" w:type="auto"/>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Fonts w:ascii="Helvetica" w:hAnsi="Helvetica" w:cs="Helvetica"/>
                <w:color w:val="52606D"/>
                <w:sz w:val="21"/>
                <w:szCs w:val="21"/>
              </w:rPr>
              <w:t>Group the series with common values for a particular point tag key. Specify the point tag key by name, such as </w:t>
            </w:r>
            <w:r>
              <w:rPr>
                <w:rStyle w:val="HTMLCode"/>
                <w:rFonts w:ascii="Consolas" w:eastAsiaTheme="minorHAnsi" w:hAnsi="Consolas"/>
                <w:color w:val="52606D"/>
                <w:sz w:val="19"/>
                <w:szCs w:val="19"/>
              </w:rPr>
              <w:t>region</w:t>
            </w:r>
            <w:r>
              <w:rPr>
                <w:rFonts w:ascii="Helvetica" w:hAnsi="Helvetica" w:cs="Helvetica"/>
                <w:color w:val="52606D"/>
                <w:sz w:val="21"/>
                <w:szCs w:val="21"/>
              </w:rPr>
              <w:t>.</w:t>
            </w:r>
          </w:p>
        </w:tc>
        <w:tc>
          <w:tcPr>
            <w:tcW w:w="0" w:type="auto"/>
            <w:tcBorders>
              <w:top w:val="single" w:sz="2" w:space="0" w:color="DDDDDD"/>
            </w:tcBorders>
            <w:shd w:val="clear" w:color="auto" w:fill="FFFFFF"/>
            <w:tcMar>
              <w:top w:w="120" w:type="dxa"/>
              <w:left w:w="120" w:type="dxa"/>
              <w:bottom w:w="120" w:type="dxa"/>
              <w:right w:w="120" w:type="dxa"/>
            </w:tcMar>
            <w:hideMark/>
          </w:tcPr>
          <w:p w:rsidR="00B11458" w:rsidRDefault="00B11458">
            <w:pPr>
              <w:spacing w:before="150" w:after="150"/>
              <w:rPr>
                <w:rFonts w:ascii="Helvetica" w:hAnsi="Helvetica" w:cs="Helvetica"/>
                <w:color w:val="52606D"/>
                <w:sz w:val="21"/>
                <w:szCs w:val="21"/>
              </w:rPr>
            </w:pPr>
            <w:r>
              <w:rPr>
                <w:rStyle w:val="HTMLCode"/>
                <w:rFonts w:ascii="Consolas" w:eastAsiaTheme="minorHAnsi" w:hAnsi="Consolas"/>
                <w:color w:val="52606D"/>
                <w:sz w:val="19"/>
                <w:szCs w:val="19"/>
              </w:rPr>
              <w:t>sum(</w:t>
            </w:r>
            <w:proofErr w:type="spellStart"/>
            <w:r>
              <w:rPr>
                <w:rStyle w:val="HTMLCode"/>
                <w:rFonts w:ascii="Consolas" w:eastAsiaTheme="minorHAnsi" w:hAnsi="Consolas"/>
                <w:color w:val="52606D"/>
                <w:sz w:val="19"/>
                <w:szCs w:val="19"/>
              </w:rPr>
              <w:t>ts</w:t>
            </w:r>
            <w:proofErr w:type="spellEnd"/>
            <w:r>
              <w:rPr>
                <w:rStyle w:val="HTMLCode"/>
                <w:rFonts w:ascii="Consolas" w:eastAsiaTheme="minorHAnsi" w:hAnsi="Consolas"/>
                <w:color w:val="52606D"/>
                <w:sz w:val="19"/>
                <w:szCs w:val="19"/>
              </w:rPr>
              <w:t>(cpu.loadavg.1m), region)</w:t>
            </w:r>
          </w:p>
        </w:tc>
      </w:tr>
    </w:tbl>
    <w:p w:rsidR="00B11458" w:rsidRDefault="00B11458" w:rsidP="00B11458">
      <w:pPr>
        <w:pStyle w:val="Heading3"/>
        <w:shd w:val="clear" w:color="auto" w:fill="FFFFFF"/>
        <w:spacing w:before="0" w:after="150"/>
        <w:rPr>
          <w:rFonts w:ascii="Helvetica" w:hAnsi="Helvetica" w:cs="Helvetica"/>
          <w:color w:val="2B425B"/>
          <w:sz w:val="27"/>
          <w:szCs w:val="27"/>
        </w:rPr>
      </w:pPr>
      <w:r>
        <w:rPr>
          <w:rFonts w:ascii="Helvetica" w:hAnsi="Helvetica" w:cs="Helvetica"/>
          <w:color w:val="2B425B"/>
        </w:rPr>
        <w:t>Grouping with </w:t>
      </w:r>
      <w:r>
        <w:rPr>
          <w:rStyle w:val="HTMLCode"/>
          <w:rFonts w:ascii="Consolas" w:eastAsiaTheme="majorEastAsia" w:hAnsi="Consolas"/>
          <w:color w:val="2B425B"/>
          <w:sz w:val="24"/>
          <w:szCs w:val="24"/>
          <w:shd w:val="clear" w:color="auto" w:fill="ECF0F5"/>
        </w:rPr>
        <w:t>by</w:t>
      </w:r>
      <w:r>
        <w:rPr>
          <w:rFonts w:ascii="Helvetica" w:hAnsi="Helvetica" w:cs="Helvetica"/>
          <w:color w:val="2B425B"/>
        </w:rPr>
        <w:t> or </w:t>
      </w:r>
      <w:r>
        <w:rPr>
          <w:rStyle w:val="HTMLCode"/>
          <w:rFonts w:ascii="Consolas" w:eastAsiaTheme="majorEastAsia" w:hAnsi="Consolas"/>
          <w:color w:val="2B425B"/>
          <w:sz w:val="24"/>
          <w:szCs w:val="24"/>
          <w:shd w:val="clear" w:color="auto" w:fill="ECF0F5"/>
        </w:rPr>
        <w:t>without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Starting with release 2020.22.x, the query line supports two new keywords:</w:t>
      </w:r>
    </w:p>
    <w:p w:rsidR="00B11458" w:rsidRDefault="00B11458" w:rsidP="00B11458">
      <w:pPr>
        <w:numPr>
          <w:ilvl w:val="0"/>
          <w:numId w:val="6"/>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The </w:t>
      </w:r>
      <w:r>
        <w:rPr>
          <w:rStyle w:val="HTMLCode"/>
          <w:rFonts w:ascii="Consolas" w:eastAsiaTheme="minorHAnsi" w:hAnsi="Consolas"/>
          <w:color w:val="52606D"/>
          <w:sz w:val="19"/>
          <w:szCs w:val="19"/>
          <w:shd w:val="clear" w:color="auto" w:fill="ECF0F5"/>
        </w:rPr>
        <w:t>by</w:t>
      </w:r>
      <w:r>
        <w:rPr>
          <w:rFonts w:ascii="Helvetica" w:hAnsi="Helvetica" w:cs="Helvetica"/>
          <w:color w:val="52606D"/>
          <w:sz w:val="21"/>
          <w:szCs w:val="21"/>
        </w:rPr>
        <w:t> keyword has the same result as the comma in a query. The following two queries are equivalent:</w:t>
      </w:r>
    </w:p>
    <w:p w:rsidR="00B11458" w:rsidRDefault="00B11458" w:rsidP="00B11458">
      <w:pPr>
        <w:pStyle w:val="HTMLPreformatted"/>
        <w:numPr>
          <w:ilvl w:val="0"/>
          <w:numId w:val="6"/>
        </w:numPr>
        <w:pBdr>
          <w:top w:val="single" w:sz="2" w:space="8" w:color="CCCCCC"/>
          <w:left w:val="single" w:sz="2" w:space="8" w:color="CCCCCC"/>
          <w:bottom w:val="single" w:sz="2" w:space="8" w:color="CCCCCC"/>
          <w:right w:val="single" w:sz="2" w:space="8" w:color="CCCCCC"/>
        </w:pBdr>
        <w:shd w:val="clear" w:color="auto" w:fill="ECF0F5"/>
        <w:tabs>
          <w:tab w:val="clear" w:pos="720"/>
        </w:tabs>
        <w:wordWrap w:val="0"/>
        <w:spacing w:after="150"/>
        <w:rPr>
          <w:rStyle w:val="HTMLCode"/>
          <w:rFonts w:ascii="Consolas" w:hAnsi="Consolas"/>
          <w:color w:val="77777A"/>
          <w:bdr w:val="none" w:sz="0" w:space="0" w:color="auto" w:frame="1"/>
        </w:rPr>
      </w:pPr>
      <w:r>
        <w:rPr>
          <w:rStyle w:val="HTMLCode"/>
          <w:rFonts w:ascii="Consolas" w:hAnsi="Consolas"/>
          <w:color w:val="77777A"/>
          <w:bdr w:val="none" w:sz="0" w:space="0" w:color="auto" w:frame="1"/>
        </w:rPr>
        <w:t>sum(</w:t>
      </w:r>
      <w:proofErr w:type="spellStart"/>
      <w:r>
        <w:rPr>
          <w:rStyle w:val="HTMLCode"/>
          <w:rFonts w:ascii="Consolas" w:hAnsi="Consolas"/>
          <w:color w:val="77777A"/>
          <w:bdr w:val="none" w:sz="0" w:space="0" w:color="auto" w:frame="1"/>
        </w:rPr>
        <w:t>ts</w:t>
      </w:r>
      <w:proofErr w:type="spellEnd"/>
      <w:r>
        <w:rPr>
          <w:rStyle w:val="HTMLCode"/>
          <w:rFonts w:ascii="Consolas" w:hAnsi="Consolas"/>
          <w:color w:val="77777A"/>
          <w:bdr w:val="none" w:sz="0" w:space="0" w:color="auto" w:frame="1"/>
        </w:rPr>
        <w:t xml:space="preserve">(~sample.cpu.loadavg.1m), </w:t>
      </w:r>
      <w:proofErr w:type="spellStart"/>
      <w:r>
        <w:rPr>
          <w:rStyle w:val="HTMLCode"/>
          <w:rFonts w:ascii="Consolas" w:hAnsi="Consolas"/>
          <w:color w:val="77777A"/>
          <w:bdr w:val="none" w:sz="0" w:space="0" w:color="auto" w:frame="1"/>
        </w:rPr>
        <w:t>az</w:t>
      </w:r>
      <w:proofErr w:type="spellEnd"/>
      <w:r>
        <w:rPr>
          <w:rStyle w:val="HTMLCode"/>
          <w:rFonts w:ascii="Consolas" w:hAnsi="Consolas"/>
          <w:color w:val="77777A"/>
          <w:bdr w:val="none" w:sz="0" w:space="0" w:color="auto" w:frame="1"/>
        </w:rPr>
        <w:t>, sources)</w:t>
      </w:r>
    </w:p>
    <w:p w:rsidR="00B11458" w:rsidRDefault="00B11458" w:rsidP="00B11458">
      <w:pPr>
        <w:pStyle w:val="HTMLPreformatted"/>
        <w:numPr>
          <w:ilvl w:val="0"/>
          <w:numId w:val="6"/>
        </w:numPr>
        <w:pBdr>
          <w:top w:val="single" w:sz="2" w:space="8" w:color="CCCCCC"/>
          <w:left w:val="single" w:sz="2" w:space="8" w:color="CCCCCC"/>
          <w:bottom w:val="single" w:sz="2" w:space="8" w:color="CCCCCC"/>
          <w:right w:val="single" w:sz="2" w:space="8" w:color="CCCCCC"/>
        </w:pBdr>
        <w:shd w:val="clear" w:color="auto" w:fill="ECF0F5"/>
        <w:tabs>
          <w:tab w:val="clear" w:pos="720"/>
        </w:tabs>
        <w:wordWrap w:val="0"/>
        <w:spacing w:after="150"/>
        <w:rPr>
          <w:rStyle w:val="HTMLCode"/>
          <w:rFonts w:ascii="Consolas" w:hAnsi="Consolas"/>
          <w:color w:val="77777A"/>
          <w:bdr w:val="none" w:sz="0" w:space="0" w:color="auto" w:frame="1"/>
        </w:rPr>
      </w:pPr>
      <w:r>
        <w:rPr>
          <w:rStyle w:val="HTMLCode"/>
          <w:rFonts w:ascii="Consolas" w:hAnsi="Consolas"/>
          <w:color w:val="77777A"/>
          <w:bdr w:val="none" w:sz="0" w:space="0" w:color="auto" w:frame="1"/>
        </w:rPr>
        <w:t>sum(</w:t>
      </w:r>
      <w:proofErr w:type="spellStart"/>
      <w:r>
        <w:rPr>
          <w:rStyle w:val="HTMLCode"/>
          <w:rFonts w:ascii="Consolas" w:hAnsi="Consolas"/>
          <w:color w:val="77777A"/>
          <w:bdr w:val="none" w:sz="0" w:space="0" w:color="auto" w:frame="1"/>
        </w:rPr>
        <w:t>ts</w:t>
      </w:r>
      <w:proofErr w:type="spellEnd"/>
      <w:r>
        <w:rPr>
          <w:rStyle w:val="HTMLCode"/>
          <w:rFonts w:ascii="Consolas" w:hAnsi="Consolas"/>
          <w:color w:val="77777A"/>
          <w:bdr w:val="none" w:sz="0" w:space="0" w:color="auto" w:frame="1"/>
        </w:rPr>
        <w:t>(~sample.cpu.loadavg.1m) by (</w:t>
      </w:r>
      <w:proofErr w:type="spellStart"/>
      <w:r>
        <w:rPr>
          <w:rStyle w:val="HTMLCode"/>
          <w:rFonts w:ascii="Consolas" w:hAnsi="Consolas"/>
          <w:color w:val="77777A"/>
          <w:bdr w:val="none" w:sz="0" w:space="0" w:color="auto" w:frame="1"/>
        </w:rPr>
        <w:t>az</w:t>
      </w:r>
      <w:proofErr w:type="spellEnd"/>
      <w:r>
        <w:rPr>
          <w:rStyle w:val="HTMLCode"/>
          <w:rFonts w:ascii="Consolas" w:hAnsi="Consolas"/>
          <w:color w:val="77777A"/>
          <w:bdr w:val="none" w:sz="0" w:space="0" w:color="auto" w:frame="1"/>
        </w:rPr>
        <w:t>, sources))</w:t>
      </w:r>
    </w:p>
    <w:p w:rsidR="00B11458" w:rsidRDefault="00B11458" w:rsidP="00B11458">
      <w:pPr>
        <w:numPr>
          <w:ilvl w:val="0"/>
          <w:numId w:val="6"/>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The </w:t>
      </w:r>
      <w:r>
        <w:rPr>
          <w:rStyle w:val="HTMLCode"/>
          <w:rFonts w:ascii="Consolas" w:eastAsiaTheme="minorHAnsi" w:hAnsi="Consolas"/>
          <w:color w:val="52606D"/>
          <w:sz w:val="19"/>
          <w:szCs w:val="19"/>
          <w:shd w:val="clear" w:color="auto" w:fill="ECF0F5"/>
        </w:rPr>
        <w:t>without</w:t>
      </w:r>
      <w:r>
        <w:rPr>
          <w:rFonts w:ascii="Helvetica" w:hAnsi="Helvetica" w:cs="Helvetica"/>
          <w:color w:val="52606D"/>
          <w:sz w:val="21"/>
          <w:szCs w:val="21"/>
        </w:rPr>
        <w:t> keyword allows you to group all possible group parameters except for those listed. The following example groups all available grouping parameters </w:t>
      </w:r>
      <w:r>
        <w:rPr>
          <w:rStyle w:val="Emphasis"/>
          <w:rFonts w:ascii="Helvetica" w:hAnsi="Helvetica" w:cs="Helvetica"/>
          <w:color w:val="52606D"/>
          <w:sz w:val="21"/>
          <w:szCs w:val="21"/>
        </w:rPr>
        <w:t>except for</w:t>
      </w:r>
      <w:r>
        <w:rPr>
          <w:rFonts w:ascii="Helvetica" w:hAnsi="Helvetica" w:cs="Helvetica"/>
          <w:color w:val="52606D"/>
          <w:sz w:val="21"/>
          <w:szCs w:val="21"/>
        </w:rPr>
        <w:t> sources and source tags. In this case, that means grouping by the two point tag keys </w:t>
      </w:r>
      <w:proofErr w:type="spellStart"/>
      <w:proofErr w:type="gramStart"/>
      <w:r>
        <w:rPr>
          <w:rStyle w:val="HTMLCode"/>
          <w:rFonts w:ascii="Consolas" w:eastAsiaTheme="minorHAnsi" w:hAnsi="Consolas"/>
          <w:color w:val="52606D"/>
          <w:sz w:val="19"/>
          <w:szCs w:val="19"/>
          <w:shd w:val="clear" w:color="auto" w:fill="ECF0F5"/>
        </w:rPr>
        <w:t>az</w:t>
      </w:r>
      <w:proofErr w:type="spellEnd"/>
      <w:proofErr w:type="gramEnd"/>
      <w:r>
        <w:rPr>
          <w:rFonts w:ascii="Helvetica" w:hAnsi="Helvetica" w:cs="Helvetica"/>
          <w:color w:val="52606D"/>
          <w:sz w:val="21"/>
          <w:szCs w:val="21"/>
        </w:rPr>
        <w:t> and </w:t>
      </w:r>
      <w:proofErr w:type="spellStart"/>
      <w:r>
        <w:rPr>
          <w:rStyle w:val="HTMLCode"/>
          <w:rFonts w:ascii="Consolas" w:eastAsiaTheme="minorHAnsi" w:hAnsi="Consolas"/>
          <w:color w:val="52606D"/>
          <w:sz w:val="19"/>
          <w:szCs w:val="19"/>
          <w:shd w:val="clear" w:color="auto" w:fill="ECF0F5"/>
        </w:rPr>
        <w:t>env</w:t>
      </w:r>
      <w:proofErr w:type="spellEnd"/>
      <w:r>
        <w:rPr>
          <w:rFonts w:ascii="Helvetica" w:hAnsi="Helvetica" w:cs="Helvetica"/>
          <w:color w:val="52606D"/>
          <w:sz w:val="21"/>
          <w:szCs w:val="21"/>
        </w:rPr>
        <w: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lastRenderedPageBreak/>
        <w:drawing>
          <wp:inline distT="0" distB="0" distL="0" distR="0">
            <wp:extent cx="3944489" cy="3038475"/>
            <wp:effectExtent l="19050" t="0" r="0" b="0"/>
            <wp:docPr id="8" name="Picture 8" descr="group withou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oup without example"/>
                    <pic:cNvPicPr>
                      <a:picLocks noChangeAspect="1" noChangeArrowheads="1"/>
                    </pic:cNvPicPr>
                  </pic:nvPicPr>
                  <pic:blipFill>
                    <a:blip r:embed="rId15"/>
                    <a:srcRect/>
                    <a:stretch>
                      <a:fillRect/>
                    </a:stretch>
                  </pic:blipFill>
                  <pic:spPr bwMode="auto">
                    <a:xfrm>
                      <a:off x="0" y="0"/>
                      <a:ext cx="3950018" cy="3042734"/>
                    </a:xfrm>
                    <a:prstGeom prst="rect">
                      <a:avLst/>
                    </a:prstGeom>
                    <a:noFill/>
                    <a:ln w="9525">
                      <a:noFill/>
                      <a:miter lim="800000"/>
                      <a:headEnd/>
                      <a:tailEnd/>
                    </a:ln>
                  </pic:spPr>
                </pic:pic>
              </a:graphicData>
            </a:graphic>
          </wp:inline>
        </w:drawing>
      </w:r>
    </w:p>
    <w:p w:rsidR="00B11458" w:rsidRDefault="00B11458" w:rsidP="00B11458">
      <w:pPr>
        <w:pStyle w:val="Heading3"/>
        <w:shd w:val="clear" w:color="auto" w:fill="FFFFFF"/>
        <w:spacing w:before="0" w:after="150"/>
        <w:rPr>
          <w:rFonts w:ascii="Helvetica" w:hAnsi="Helvetica" w:cs="Helvetica"/>
          <w:color w:val="2B425B"/>
          <w:sz w:val="27"/>
          <w:szCs w:val="27"/>
        </w:rPr>
      </w:pPr>
      <w:r>
        <w:rPr>
          <w:rFonts w:ascii="Helvetica" w:hAnsi="Helvetica" w:cs="Helvetica"/>
          <w:color w:val="2B425B"/>
        </w:rPr>
        <w:t>A Closer Look at Grouping with </w:t>
      </w:r>
      <w:proofErr w:type="spellStart"/>
      <w:r>
        <w:rPr>
          <w:rStyle w:val="HTMLCode"/>
          <w:rFonts w:ascii="Consolas" w:eastAsiaTheme="majorEastAsia" w:hAnsi="Consolas"/>
          <w:color w:val="2B425B"/>
          <w:sz w:val="24"/>
          <w:szCs w:val="24"/>
          <w:shd w:val="clear" w:color="auto" w:fill="ECF0F5"/>
        </w:rPr>
        <w:t>sourceTags</w:t>
      </w:r>
      <w:proofErr w:type="spellEnd"/>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w:t>
      </w:r>
      <w:proofErr w:type="spellStart"/>
      <w:r>
        <w:rPr>
          <w:rStyle w:val="HTMLCode"/>
          <w:rFonts w:ascii="Consolas" w:hAnsi="Consolas"/>
          <w:color w:val="52606D"/>
          <w:sz w:val="19"/>
          <w:szCs w:val="19"/>
          <w:shd w:val="clear" w:color="auto" w:fill="ECF0F5"/>
        </w:rPr>
        <w:t>sourceTags</w:t>
      </w:r>
      <w:proofErr w:type="spellEnd"/>
      <w:r>
        <w:rPr>
          <w:rFonts w:ascii="Helvetica" w:hAnsi="Helvetica" w:cs="Helvetica"/>
          <w:color w:val="52606D"/>
          <w:sz w:val="21"/>
          <w:szCs w:val="21"/>
        </w:rPr>
        <w:t> parameter behaves a little differently from the other grouping parameters. </w:t>
      </w:r>
      <w:proofErr w:type="spellStart"/>
      <w:proofErr w:type="gramStart"/>
      <w:r>
        <w:rPr>
          <w:rStyle w:val="HTMLCode"/>
          <w:rFonts w:ascii="Consolas" w:hAnsi="Consolas"/>
          <w:color w:val="52606D"/>
          <w:sz w:val="19"/>
          <w:szCs w:val="19"/>
          <w:shd w:val="clear" w:color="auto" w:fill="ECF0F5"/>
        </w:rPr>
        <w:t>sourceTags</w:t>
      </w:r>
      <w:proofErr w:type="spellEnd"/>
      <w:proofErr w:type="gramEnd"/>
      <w:r>
        <w:rPr>
          <w:rFonts w:ascii="Helvetica" w:hAnsi="Helvetica" w:cs="Helvetica"/>
          <w:color w:val="52606D"/>
          <w:sz w:val="21"/>
          <w:szCs w:val="21"/>
        </w:rPr>
        <w:t xml:space="preserve"> produces a subgroup that corresponds to each source tag that is explicitly specified in the </w:t>
      </w:r>
      <w:proofErr w:type="spellStart"/>
      <w:r>
        <w:rPr>
          <w:rFonts w:ascii="Helvetica" w:hAnsi="Helvetica" w:cs="Helvetica"/>
          <w:color w:val="52606D"/>
          <w:sz w:val="21"/>
          <w:szCs w:val="21"/>
        </w:rPr>
        <w:t>ts</w:t>
      </w:r>
      <w:proofErr w:type="spellEnd"/>
      <w:r>
        <w:rPr>
          <w:rFonts w:ascii="Helvetica" w:hAnsi="Helvetica" w:cs="Helvetica"/>
          <w:color w:val="52606D"/>
          <w:sz w:val="21"/>
          <w:szCs w:val="21"/>
        </w:rPr>
        <w:t>() expression. No other source tags are taken into account.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For example, suppose you added 3 source tags (</w:t>
      </w:r>
      <w:r>
        <w:rPr>
          <w:rStyle w:val="HTMLCode"/>
          <w:rFonts w:ascii="Consolas" w:hAnsi="Consolas"/>
          <w:color w:val="52606D"/>
          <w:sz w:val="19"/>
          <w:szCs w:val="19"/>
          <w:shd w:val="clear" w:color="auto" w:fill="ECF0F5"/>
        </w:rPr>
        <w:t>prod</w:t>
      </w:r>
      <w:r>
        <w:rPr>
          <w:rFonts w:ascii="Helvetica" w:hAnsi="Helvetica" w:cs="Helvetica"/>
          <w:color w:val="52606D"/>
          <w:sz w:val="21"/>
          <w:szCs w:val="21"/>
        </w:rPr>
        <w:t>, </w:t>
      </w:r>
      <w:r>
        <w:rPr>
          <w:rStyle w:val="HTMLCode"/>
          <w:rFonts w:ascii="Consolas" w:hAnsi="Consolas"/>
          <w:color w:val="52606D"/>
          <w:sz w:val="19"/>
          <w:szCs w:val="19"/>
          <w:shd w:val="clear" w:color="auto" w:fill="ECF0F5"/>
        </w:rPr>
        <w:t>db</w:t>
      </w:r>
      <w:r>
        <w:rPr>
          <w:rFonts w:ascii="Helvetica" w:hAnsi="Helvetica" w:cs="Helvetica"/>
          <w:color w:val="52606D"/>
          <w:sz w:val="21"/>
          <w:szCs w:val="21"/>
        </w:rPr>
        <w:t>, and </w:t>
      </w:r>
      <w:proofErr w:type="spellStart"/>
      <w:r>
        <w:rPr>
          <w:rStyle w:val="HTMLCode"/>
          <w:rFonts w:ascii="Consolas" w:hAnsi="Consolas"/>
          <w:color w:val="52606D"/>
          <w:sz w:val="19"/>
          <w:szCs w:val="19"/>
          <w:shd w:val="clear" w:color="auto" w:fill="ECF0F5"/>
        </w:rPr>
        <w:t>highPriority</w:t>
      </w:r>
      <w:proofErr w:type="spellEnd"/>
      <w:r>
        <w:rPr>
          <w:rFonts w:ascii="Helvetica" w:hAnsi="Helvetica" w:cs="Helvetica"/>
          <w:color w:val="52606D"/>
          <w:sz w:val="21"/>
          <w:szCs w:val="21"/>
        </w:rPr>
        <w:t>) to the metric </w:t>
      </w:r>
      <w:r>
        <w:rPr>
          <w:rStyle w:val="HTMLCode"/>
          <w:rFonts w:ascii="Consolas" w:hAnsi="Consolas"/>
          <w:color w:val="52606D"/>
          <w:sz w:val="19"/>
          <w:szCs w:val="19"/>
          <w:shd w:val="clear" w:color="auto" w:fill="ECF0F5"/>
        </w:rPr>
        <w:t>cpu.loadavg.1m</w:t>
      </w:r>
      <w:r>
        <w:rPr>
          <w:rFonts w:ascii="Helvetica" w:hAnsi="Helvetica" w:cs="Helvetica"/>
          <w:color w:val="52606D"/>
          <w:sz w:val="21"/>
          <w:szCs w:val="21"/>
        </w:rPr>
        <w:t>, and now you want to use the </w:t>
      </w:r>
      <w:proofErr w:type="spellStart"/>
      <w:r>
        <w:rPr>
          <w:rStyle w:val="HTMLCode"/>
          <w:rFonts w:ascii="Consolas" w:hAnsi="Consolas"/>
          <w:color w:val="52606D"/>
          <w:sz w:val="19"/>
          <w:szCs w:val="19"/>
          <w:shd w:val="clear" w:color="auto" w:fill="ECF0F5"/>
        </w:rPr>
        <w:t>sourceTags</w:t>
      </w:r>
      <w:proofErr w:type="spellEnd"/>
      <w:r>
        <w:rPr>
          <w:rFonts w:ascii="Helvetica" w:hAnsi="Helvetica" w:cs="Helvetica"/>
          <w:color w:val="52606D"/>
          <w:sz w:val="21"/>
          <w:szCs w:val="21"/>
        </w:rPr>
        <w:t> parameter with </w:t>
      </w:r>
      <w:r>
        <w:rPr>
          <w:rStyle w:val="HTMLCode"/>
          <w:rFonts w:ascii="Consolas" w:hAnsi="Consolas"/>
          <w:color w:val="52606D"/>
          <w:sz w:val="19"/>
          <w:szCs w:val="19"/>
          <w:shd w:val="clear" w:color="auto" w:fill="ECF0F5"/>
        </w:rPr>
        <w:t>sum()</w:t>
      </w:r>
      <w:r>
        <w:rPr>
          <w:rFonts w:ascii="Helvetica" w:hAnsi="Helvetica" w:cs="Helvetica"/>
          <w:color w:val="52606D"/>
          <w:sz w:val="21"/>
          <w:szCs w:val="21"/>
        </w:rPr>
        <w:t> to return subtotals based on the source tags.</w:t>
      </w:r>
    </w:p>
    <w:p w:rsidR="00B11458" w:rsidRDefault="00B11458" w:rsidP="00B11458">
      <w:pPr>
        <w:pStyle w:val="NormalWeb"/>
        <w:numPr>
          <w:ilvl w:val="0"/>
          <w:numId w:val="7"/>
        </w:numPr>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following query returns only 2 subtotals - one for the group with the source tag </w:t>
      </w:r>
      <w:r>
        <w:rPr>
          <w:rStyle w:val="HTMLCode"/>
          <w:rFonts w:ascii="Consolas" w:hAnsi="Consolas"/>
          <w:color w:val="52606D"/>
          <w:sz w:val="19"/>
          <w:szCs w:val="19"/>
          <w:shd w:val="clear" w:color="auto" w:fill="ECF0F5"/>
        </w:rPr>
        <w:t>prod</w:t>
      </w:r>
      <w:r>
        <w:rPr>
          <w:rFonts w:ascii="Helvetica" w:hAnsi="Helvetica" w:cs="Helvetica"/>
          <w:color w:val="52606D"/>
          <w:sz w:val="21"/>
          <w:szCs w:val="21"/>
        </w:rPr>
        <w:t> and one for the group with the source tag </w:t>
      </w:r>
      <w:r>
        <w:rPr>
          <w:rStyle w:val="HTMLCode"/>
          <w:rFonts w:ascii="Consolas" w:hAnsi="Consolas"/>
          <w:color w:val="52606D"/>
          <w:sz w:val="19"/>
          <w:szCs w:val="19"/>
          <w:shd w:val="clear" w:color="auto" w:fill="ECF0F5"/>
        </w:rPr>
        <w:t>db</w:t>
      </w:r>
      <w:r>
        <w:rPr>
          <w:rFonts w:ascii="Helvetica" w:hAnsi="Helvetica" w:cs="Helvetica"/>
          <w:color w:val="52606D"/>
          <w:sz w:val="21"/>
          <w:szCs w:val="21"/>
        </w:rPr>
        <w:t>:</w:t>
      </w:r>
    </w:p>
    <w:p w:rsidR="00B11458" w:rsidRDefault="00B11458" w:rsidP="00B11458">
      <w:pPr>
        <w:pStyle w:val="HTMLPreformatted"/>
        <w:numPr>
          <w:ilvl w:val="0"/>
          <w:numId w:val="7"/>
        </w:numPr>
        <w:pBdr>
          <w:top w:val="single" w:sz="2" w:space="8" w:color="CCCCCC"/>
          <w:left w:val="single" w:sz="2" w:space="8" w:color="CCCCCC"/>
          <w:bottom w:val="single" w:sz="2" w:space="8" w:color="CCCCCC"/>
          <w:right w:val="single" w:sz="2" w:space="8" w:color="CCCCCC"/>
        </w:pBdr>
        <w:shd w:val="clear" w:color="auto" w:fill="ECF0F5"/>
        <w:tabs>
          <w:tab w:val="clear" w:pos="720"/>
        </w:tabs>
        <w:wordWrap w:val="0"/>
        <w:spacing w:after="150"/>
        <w:rPr>
          <w:rStyle w:val="HTMLCode"/>
          <w:rFonts w:ascii="Consolas" w:hAnsi="Consolas"/>
          <w:color w:val="77777A"/>
          <w:bdr w:val="none" w:sz="0" w:space="0" w:color="auto" w:frame="1"/>
        </w:rPr>
      </w:pPr>
      <w:r>
        <w:rPr>
          <w:rStyle w:val="HTMLCode"/>
          <w:rFonts w:ascii="Consolas" w:hAnsi="Consolas"/>
          <w:color w:val="77777A"/>
          <w:bdr w:val="none" w:sz="0" w:space="0" w:color="auto" w:frame="1"/>
        </w:rPr>
        <w:t xml:space="preserve">  sum(</w:t>
      </w:r>
      <w:proofErr w:type="spellStart"/>
      <w:r>
        <w:rPr>
          <w:rStyle w:val="HTMLCode"/>
          <w:rFonts w:ascii="Consolas" w:hAnsi="Consolas"/>
          <w:color w:val="77777A"/>
          <w:bdr w:val="none" w:sz="0" w:space="0" w:color="auto" w:frame="1"/>
        </w:rPr>
        <w:t>ts</w:t>
      </w:r>
      <w:proofErr w:type="spellEnd"/>
      <w:r>
        <w:rPr>
          <w:rStyle w:val="HTMLCode"/>
          <w:rFonts w:ascii="Consolas" w:hAnsi="Consolas"/>
          <w:color w:val="77777A"/>
          <w:bdr w:val="none" w:sz="0" w:space="0" w:color="auto" w:frame="1"/>
        </w:rPr>
        <w:t>(cpu.loadavg.1m, tag=prod or tag=db),</w:t>
      </w:r>
      <w:proofErr w:type="spellStart"/>
      <w:r>
        <w:rPr>
          <w:rStyle w:val="HTMLCode"/>
          <w:rFonts w:ascii="Consolas" w:hAnsi="Consolas"/>
          <w:color w:val="77777A"/>
          <w:bdr w:val="none" w:sz="0" w:space="0" w:color="auto" w:frame="1"/>
        </w:rPr>
        <w:t>sourceTags</w:t>
      </w:r>
      <w:proofErr w:type="spellEnd"/>
      <w:r>
        <w:rPr>
          <w:rStyle w:val="HTMLCode"/>
          <w:rFonts w:ascii="Consolas" w:hAnsi="Consolas"/>
          <w:color w:val="77777A"/>
          <w:bdr w:val="none" w:sz="0" w:space="0" w:color="auto" w:frame="1"/>
        </w:rPr>
        <w:t>)</w:t>
      </w:r>
    </w:p>
    <w:p w:rsidR="00B11458" w:rsidRDefault="00B11458" w:rsidP="00B11458">
      <w:pPr>
        <w:pStyle w:val="NormalWeb"/>
        <w:numPr>
          <w:ilvl w:val="0"/>
          <w:numId w:val="7"/>
        </w:numPr>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following query returns 3 subtotals, one for each source tag:</w:t>
      </w:r>
    </w:p>
    <w:p w:rsidR="00B11458" w:rsidRDefault="00B11458" w:rsidP="00B11458">
      <w:pPr>
        <w:pStyle w:val="HTMLPreformatted"/>
        <w:numPr>
          <w:ilvl w:val="0"/>
          <w:numId w:val="7"/>
        </w:numPr>
        <w:pBdr>
          <w:top w:val="single" w:sz="2" w:space="8" w:color="CCCCCC"/>
          <w:left w:val="single" w:sz="2" w:space="8" w:color="CCCCCC"/>
          <w:bottom w:val="single" w:sz="2" w:space="8" w:color="CCCCCC"/>
          <w:right w:val="single" w:sz="2" w:space="8" w:color="CCCCCC"/>
        </w:pBdr>
        <w:shd w:val="clear" w:color="auto" w:fill="ECF0F5"/>
        <w:tabs>
          <w:tab w:val="clear" w:pos="720"/>
        </w:tabs>
        <w:wordWrap w:val="0"/>
        <w:spacing w:after="150"/>
        <w:rPr>
          <w:rStyle w:val="HTMLCode"/>
          <w:rFonts w:ascii="Consolas" w:hAnsi="Consolas"/>
          <w:color w:val="77777A"/>
          <w:bdr w:val="none" w:sz="0" w:space="0" w:color="auto" w:frame="1"/>
        </w:rPr>
      </w:pPr>
      <w:r>
        <w:rPr>
          <w:rStyle w:val="HTMLCode"/>
          <w:rFonts w:ascii="Consolas" w:hAnsi="Consolas"/>
          <w:color w:val="77777A"/>
          <w:bdr w:val="none" w:sz="0" w:space="0" w:color="auto" w:frame="1"/>
        </w:rPr>
        <w:t xml:space="preserve">  sum(</w:t>
      </w:r>
      <w:proofErr w:type="spellStart"/>
      <w:r>
        <w:rPr>
          <w:rStyle w:val="HTMLCode"/>
          <w:rFonts w:ascii="Consolas" w:hAnsi="Consolas"/>
          <w:color w:val="77777A"/>
          <w:bdr w:val="none" w:sz="0" w:space="0" w:color="auto" w:frame="1"/>
        </w:rPr>
        <w:t>ts</w:t>
      </w:r>
      <w:proofErr w:type="spellEnd"/>
      <w:r>
        <w:rPr>
          <w:rStyle w:val="HTMLCode"/>
          <w:rFonts w:ascii="Consolas" w:hAnsi="Consolas"/>
          <w:color w:val="77777A"/>
          <w:bdr w:val="none" w:sz="0" w:space="0" w:color="auto" w:frame="1"/>
        </w:rPr>
        <w:t>(cpu.loadavg.1m, tag=prod or tag=db or tag=</w:t>
      </w:r>
      <w:proofErr w:type="spellStart"/>
      <w:r>
        <w:rPr>
          <w:rStyle w:val="HTMLCode"/>
          <w:rFonts w:ascii="Consolas" w:hAnsi="Consolas"/>
          <w:color w:val="77777A"/>
          <w:bdr w:val="none" w:sz="0" w:space="0" w:color="auto" w:frame="1"/>
        </w:rPr>
        <w:t>highPriority</w:t>
      </w:r>
      <w:proofErr w:type="spellEnd"/>
      <w:r>
        <w:rPr>
          <w:rStyle w:val="HTMLCode"/>
          <w:rFonts w:ascii="Consolas" w:hAnsi="Consolas"/>
          <w:color w:val="77777A"/>
          <w:bdr w:val="none" w:sz="0" w:space="0" w:color="auto" w:frame="1"/>
        </w:rPr>
        <w:t>),</w:t>
      </w:r>
      <w:proofErr w:type="spellStart"/>
      <w:r>
        <w:rPr>
          <w:rStyle w:val="HTMLCode"/>
          <w:rFonts w:ascii="Consolas" w:hAnsi="Consolas"/>
          <w:color w:val="77777A"/>
          <w:bdr w:val="none" w:sz="0" w:space="0" w:color="auto" w:frame="1"/>
        </w:rPr>
        <w:t>sourceTags</w:t>
      </w:r>
      <w:proofErr w:type="spellEnd"/>
      <w:r>
        <w:rPr>
          <w:rStyle w:val="HTMLCode"/>
          <w:rFonts w:ascii="Consolas" w:hAnsi="Consolas"/>
          <w:color w:val="77777A"/>
          <w:bdr w:val="none" w:sz="0" w:space="0" w:color="auto" w:frame="1"/>
        </w:rPr>
        <w: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In contrast, a ‘group by’ parameter like </w:t>
      </w:r>
      <w:proofErr w:type="spellStart"/>
      <w:r>
        <w:rPr>
          <w:rStyle w:val="HTMLCode"/>
          <w:rFonts w:ascii="Consolas" w:hAnsi="Consolas"/>
          <w:color w:val="52606D"/>
          <w:sz w:val="19"/>
          <w:szCs w:val="19"/>
          <w:shd w:val="clear" w:color="auto" w:fill="ECF0F5"/>
        </w:rPr>
        <w:t>pointTags</w:t>
      </w:r>
      <w:proofErr w:type="spellEnd"/>
      <w:r>
        <w:rPr>
          <w:rFonts w:ascii="Helvetica" w:hAnsi="Helvetica" w:cs="Helvetica"/>
          <w:color w:val="52606D"/>
          <w:sz w:val="21"/>
          <w:szCs w:val="21"/>
        </w:rPr>
        <w:t xml:space="preserve"> produces a separate aggregate corresponding to every point tag that is associated with the specified time series, even if the </w:t>
      </w:r>
      <w:proofErr w:type="spellStart"/>
      <w:r>
        <w:rPr>
          <w:rFonts w:ascii="Helvetica" w:hAnsi="Helvetica" w:cs="Helvetica"/>
          <w:color w:val="52606D"/>
          <w:sz w:val="21"/>
          <w:szCs w:val="21"/>
        </w:rPr>
        <w:t>ts</w:t>
      </w:r>
      <w:proofErr w:type="spellEnd"/>
      <w:r>
        <w:rPr>
          <w:rFonts w:ascii="Helvetica" w:hAnsi="Helvetica" w:cs="Helvetica"/>
          <w:color w:val="52606D"/>
          <w:sz w:val="21"/>
          <w:szCs w:val="21"/>
        </w:rPr>
        <w:t>() expression does not explicitly specify any point tags as filters.</w:t>
      </w:r>
    </w:p>
    <w:p w:rsidR="00B11458" w:rsidRDefault="00B11458" w:rsidP="00B11458">
      <w:pPr>
        <w:pStyle w:val="Heading2"/>
        <w:shd w:val="clear" w:color="auto" w:fill="FFFFFF"/>
        <w:spacing w:before="0" w:after="150"/>
        <w:rPr>
          <w:rFonts w:ascii="Helvetica" w:hAnsi="Helvetica" w:cs="Helvetica"/>
          <w:color w:val="2B425B"/>
          <w:sz w:val="33"/>
          <w:szCs w:val="33"/>
        </w:rPr>
      </w:pPr>
      <w:r>
        <w:rPr>
          <w:rFonts w:ascii="Helvetica" w:hAnsi="Helvetica" w:cs="Helvetica"/>
          <w:color w:val="2B425B"/>
          <w:sz w:val="33"/>
          <w:szCs w:val="33"/>
        </w:rPr>
        <w:t>Aggregation Example</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chart below represents 3 unique series reporting latency data. The sections with dashed lines represent gaps where no data is reported.</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lastRenderedPageBreak/>
        <w:drawing>
          <wp:inline distT="0" distB="0" distL="0" distR="0">
            <wp:extent cx="5314950" cy="3048000"/>
            <wp:effectExtent l="19050" t="0" r="0" b="0"/>
            <wp:docPr id="9" name="Picture 9" descr="bas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se chart"/>
                    <pic:cNvPicPr>
                      <a:picLocks noChangeAspect="1" noChangeArrowheads="1"/>
                    </pic:cNvPicPr>
                  </pic:nvPicPr>
                  <pic:blipFill>
                    <a:blip r:embed="rId16"/>
                    <a:srcRect/>
                    <a:stretch>
                      <a:fillRect/>
                    </a:stretch>
                  </pic:blipFill>
                  <pic:spPr bwMode="auto">
                    <a:xfrm>
                      <a:off x="0" y="0"/>
                      <a:ext cx="5319060" cy="3050357"/>
                    </a:xfrm>
                    <a:prstGeom prst="rect">
                      <a:avLst/>
                    </a:prstGeom>
                    <a:noFill/>
                    <a:ln w="9525">
                      <a:noFill/>
                      <a:miter lim="800000"/>
                      <a:headEnd/>
                      <a:tailEnd/>
                    </a:ln>
                  </pic:spPr>
                </pic:pic>
              </a:graphicData>
            </a:graphic>
          </wp:inline>
        </w:drawing>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series report data like this:</w:t>
      </w:r>
    </w:p>
    <w:p w:rsidR="00B11458" w:rsidRDefault="00B11458" w:rsidP="00B11458">
      <w:pPr>
        <w:numPr>
          <w:ilvl w:val="0"/>
          <w:numId w:val="8"/>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Two of the reporting series have gaps of missing data between 9:15a and 9:21a.</w:t>
      </w:r>
    </w:p>
    <w:p w:rsidR="00B11458" w:rsidRDefault="00B11458" w:rsidP="00B11458">
      <w:pPr>
        <w:numPr>
          <w:ilvl w:val="0"/>
          <w:numId w:val="8"/>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All three reporting series have gaps of missing data between 9:27a and 9:30a</w:t>
      </w:r>
    </w:p>
    <w:p w:rsidR="00B11458" w:rsidRDefault="00B11458" w:rsidP="00B11458">
      <w:pPr>
        <w:numPr>
          <w:ilvl w:val="0"/>
          <w:numId w:val="8"/>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One reporting series has a gap of missing data between 9:36a and 9:42a.</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following chart shows what happens when we apply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(orange line) and </w:t>
      </w:r>
      <w:proofErr w:type="spell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r>
        <w:rPr>
          <w:rFonts w:ascii="Helvetica" w:hAnsi="Helvetica" w:cs="Helvetica"/>
          <w:color w:val="52606D"/>
          <w:sz w:val="21"/>
          <w:szCs w:val="21"/>
        </w:rPr>
        <w:t> (blue line) to the three time series.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noProof/>
          <w:color w:val="52606D"/>
          <w:sz w:val="21"/>
          <w:szCs w:val="21"/>
        </w:rPr>
        <w:drawing>
          <wp:inline distT="0" distB="0" distL="0" distR="0">
            <wp:extent cx="4724400" cy="2103398"/>
            <wp:effectExtent l="19050" t="0" r="0" b="0"/>
            <wp:docPr id="10" name="Picture 10" descr="standard versus r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andard versus raw"/>
                    <pic:cNvPicPr>
                      <a:picLocks noChangeAspect="1" noChangeArrowheads="1"/>
                    </pic:cNvPicPr>
                  </pic:nvPicPr>
                  <pic:blipFill>
                    <a:blip r:embed="rId17"/>
                    <a:srcRect/>
                    <a:stretch>
                      <a:fillRect/>
                    </a:stretch>
                  </pic:blipFill>
                  <pic:spPr bwMode="auto">
                    <a:xfrm>
                      <a:off x="0" y="0"/>
                      <a:ext cx="4728055" cy="2105025"/>
                    </a:xfrm>
                    <a:prstGeom prst="rect">
                      <a:avLst/>
                    </a:prstGeom>
                    <a:noFill/>
                    <a:ln w="9525">
                      <a:noFill/>
                      <a:miter lim="800000"/>
                      <a:headEnd/>
                      <a:tailEnd/>
                    </a:ln>
                  </pic:spPr>
                </pic:pic>
              </a:graphicData>
            </a:graphic>
          </wp:inline>
        </w:drawing>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lines are different because interpolation occurs with the standard aggregation function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but not with the raw aggregation function (</w:t>
      </w:r>
      <w:proofErr w:type="spell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r>
        <w:rPr>
          <w:rFonts w:ascii="Helvetica" w:hAnsi="Helvetica" w:cs="Helvetica"/>
          <w:color w:val="52606D"/>
          <w:sz w:val="21"/>
          <w:szCs w:val="21"/>
        </w:rPr>
        <w: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Style w:val="Strong"/>
          <w:rFonts w:ascii="Helvetica" w:hAnsi="Helvetica" w:cs="Helvetica"/>
          <w:color w:val="52606D"/>
          <w:sz w:val="21"/>
          <w:szCs w:val="21"/>
        </w:rPr>
        <w:t>Example: Standard Aggregation Function</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When there is at least 1 true data value reported at a given interval, standard aggregation functions interpolate data values before executing the aggregation.</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The data values in the charts above are typically reported once a minute. In the chart that shows the 3 time series, we see that:</w:t>
      </w:r>
    </w:p>
    <w:p w:rsidR="00B11458" w:rsidRDefault="00B11458" w:rsidP="00B11458">
      <w:pPr>
        <w:numPr>
          <w:ilvl w:val="0"/>
          <w:numId w:val="9"/>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 xml:space="preserve">Between 9:15a and 9:21a, the orange series reports once a minute, on the minute, while the other two series do not. Because the orange series reports at least 1 true data value during this time, </w:t>
      </w:r>
      <w:proofErr w:type="spellStart"/>
      <w:r>
        <w:rPr>
          <w:rFonts w:ascii="Helvetica" w:hAnsi="Helvetica" w:cs="Helvetica"/>
          <w:color w:val="52606D"/>
          <w:sz w:val="21"/>
          <w:szCs w:val="21"/>
        </w:rPr>
        <w:t>Wavefront</w:t>
      </w:r>
      <w:proofErr w:type="spellEnd"/>
      <w:r>
        <w:rPr>
          <w:rFonts w:ascii="Helvetica" w:hAnsi="Helvetica" w:cs="Helvetica"/>
          <w:color w:val="52606D"/>
          <w:sz w:val="21"/>
          <w:szCs w:val="21"/>
        </w:rPr>
        <w:t xml:space="preserve"> interpolates the values for the blue and green series before calculating the </w:t>
      </w:r>
      <w:proofErr w:type="gramStart"/>
      <w:r>
        <w:rPr>
          <w:rStyle w:val="HTMLCode"/>
          <w:rFonts w:ascii="Consolas" w:eastAsiaTheme="minorHAnsi" w:hAnsi="Consolas"/>
          <w:color w:val="52606D"/>
          <w:sz w:val="19"/>
          <w:szCs w:val="19"/>
          <w:shd w:val="clear" w:color="auto" w:fill="ECF0F5"/>
        </w:rPr>
        <w:t>sum(</w:t>
      </w:r>
      <w:proofErr w:type="gramEnd"/>
      <w:r>
        <w:rPr>
          <w:rStyle w:val="HTMLCode"/>
          <w:rFonts w:ascii="Consolas" w:eastAsiaTheme="minorHAnsi" w:hAnsi="Consolas"/>
          <w:color w:val="52606D"/>
          <w:sz w:val="19"/>
          <w:szCs w:val="19"/>
          <w:shd w:val="clear" w:color="auto" w:fill="ECF0F5"/>
        </w:rPr>
        <w:t>)</w:t>
      </w:r>
      <w:r>
        <w:rPr>
          <w:rFonts w:ascii="Helvetica" w:hAnsi="Helvetica" w:cs="Helvetica"/>
          <w:color w:val="52606D"/>
          <w:sz w:val="21"/>
          <w:szCs w:val="21"/>
        </w:rPr>
        <w:t> value.</w:t>
      </w:r>
    </w:p>
    <w:p w:rsidR="00B11458" w:rsidRDefault="00B11458" w:rsidP="00B11458">
      <w:pPr>
        <w:numPr>
          <w:ilvl w:val="0"/>
          <w:numId w:val="9"/>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lastRenderedPageBreak/>
        <w:t xml:space="preserve">Between 9:36a and 9:42a the green and orange series report data values every minute, but the blue series does not. </w:t>
      </w:r>
      <w:proofErr w:type="spellStart"/>
      <w:r>
        <w:rPr>
          <w:rFonts w:ascii="Helvetica" w:hAnsi="Helvetica" w:cs="Helvetica"/>
          <w:color w:val="52606D"/>
          <w:sz w:val="21"/>
          <w:szCs w:val="21"/>
        </w:rPr>
        <w:t>Wavefront</w:t>
      </w:r>
      <w:proofErr w:type="spellEnd"/>
      <w:r>
        <w:rPr>
          <w:rFonts w:ascii="Helvetica" w:hAnsi="Helvetica" w:cs="Helvetica"/>
          <w:color w:val="52606D"/>
          <w:sz w:val="21"/>
          <w:szCs w:val="21"/>
        </w:rPr>
        <w:t xml:space="preserve"> does interpolation before aggregation.</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Style w:val="Strong"/>
          <w:rFonts w:ascii="Helvetica" w:hAnsi="Helvetica" w:cs="Helvetica"/>
          <w:color w:val="52606D"/>
          <w:sz w:val="21"/>
          <w:szCs w:val="21"/>
        </w:rPr>
        <w:t>Example: Raw Aggregation Function</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Raw aggregation functions on the other hand calculate aggregates based on actual reported values (no interpolation).</w:t>
      </w:r>
    </w:p>
    <w:p w:rsidR="00B11458" w:rsidRDefault="00B11458" w:rsidP="00B11458">
      <w:pPr>
        <w:numPr>
          <w:ilvl w:val="0"/>
          <w:numId w:val="10"/>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Between 9:15a and 9:21a, the </w:t>
      </w:r>
      <w:proofErr w:type="spellStart"/>
      <w:r>
        <w:rPr>
          <w:rStyle w:val="HTMLCode"/>
          <w:rFonts w:ascii="Consolas" w:eastAsiaTheme="minorHAnsi" w:hAnsi="Consolas"/>
          <w:color w:val="52606D"/>
          <w:sz w:val="19"/>
          <w:szCs w:val="19"/>
          <w:shd w:val="clear" w:color="auto" w:fill="ECF0F5"/>
        </w:rPr>
        <w:t>rawsum</w:t>
      </w:r>
      <w:proofErr w:type="spellEnd"/>
      <w:r>
        <w:rPr>
          <w:rStyle w:val="HTMLCode"/>
          <w:rFonts w:ascii="Consolas" w:eastAsiaTheme="minorHAnsi" w:hAnsi="Consolas"/>
          <w:color w:val="52606D"/>
          <w:sz w:val="19"/>
          <w:szCs w:val="19"/>
          <w:shd w:val="clear" w:color="auto" w:fill="ECF0F5"/>
        </w:rPr>
        <w:t>()</w:t>
      </w:r>
      <w:r>
        <w:rPr>
          <w:rFonts w:ascii="Helvetica" w:hAnsi="Helvetica" w:cs="Helvetica"/>
          <w:color w:val="52606D"/>
          <w:sz w:val="21"/>
          <w:szCs w:val="21"/>
        </w:rPr>
        <w:t> values are approximately 1/3 of the </w:t>
      </w:r>
      <w:r>
        <w:rPr>
          <w:rStyle w:val="HTMLCode"/>
          <w:rFonts w:ascii="Consolas" w:eastAsiaTheme="minorHAnsi" w:hAnsi="Consolas"/>
          <w:color w:val="52606D"/>
          <w:sz w:val="19"/>
          <w:szCs w:val="19"/>
          <w:shd w:val="clear" w:color="auto" w:fill="ECF0F5"/>
        </w:rPr>
        <w:t>sum()</w:t>
      </w:r>
      <w:r>
        <w:rPr>
          <w:rFonts w:ascii="Helvetica" w:hAnsi="Helvetica" w:cs="Helvetica"/>
          <w:color w:val="52606D"/>
          <w:sz w:val="21"/>
          <w:szCs w:val="21"/>
        </w:rPr>
        <w:t> values (1 of 3 series reported values)</w:t>
      </w:r>
    </w:p>
    <w:p w:rsidR="00B11458" w:rsidRDefault="00B11458" w:rsidP="00B11458">
      <w:pPr>
        <w:numPr>
          <w:ilvl w:val="0"/>
          <w:numId w:val="10"/>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Between 9:36a and 9:42a, the </w:t>
      </w:r>
      <w:proofErr w:type="spellStart"/>
      <w:proofErr w:type="gramStart"/>
      <w:r>
        <w:rPr>
          <w:rStyle w:val="HTMLCode"/>
          <w:rFonts w:ascii="Consolas" w:eastAsiaTheme="minorHAnsi" w:hAnsi="Consolas"/>
          <w:color w:val="52606D"/>
          <w:sz w:val="19"/>
          <w:szCs w:val="19"/>
          <w:shd w:val="clear" w:color="auto" w:fill="ECF0F5"/>
        </w:rPr>
        <w:t>rawsum</w:t>
      </w:r>
      <w:proofErr w:type="spellEnd"/>
      <w:r>
        <w:rPr>
          <w:rStyle w:val="HTMLCode"/>
          <w:rFonts w:ascii="Consolas" w:eastAsiaTheme="minorHAnsi" w:hAnsi="Consolas"/>
          <w:color w:val="52606D"/>
          <w:sz w:val="19"/>
          <w:szCs w:val="19"/>
          <w:shd w:val="clear" w:color="auto" w:fill="ECF0F5"/>
        </w:rPr>
        <w:t>(</w:t>
      </w:r>
      <w:proofErr w:type="gramEnd"/>
      <w:r>
        <w:rPr>
          <w:rStyle w:val="HTMLCode"/>
          <w:rFonts w:ascii="Consolas" w:eastAsiaTheme="minorHAnsi" w:hAnsi="Consolas"/>
          <w:color w:val="52606D"/>
          <w:sz w:val="19"/>
          <w:szCs w:val="19"/>
          <w:shd w:val="clear" w:color="auto" w:fill="ECF0F5"/>
        </w:rPr>
        <w:t>)</w:t>
      </w:r>
      <w:r>
        <w:rPr>
          <w:rFonts w:ascii="Helvetica" w:hAnsi="Helvetica" w:cs="Helvetica"/>
          <w:color w:val="52606D"/>
          <w:sz w:val="21"/>
          <w:szCs w:val="21"/>
        </w:rPr>
        <w:t> values are approximately 2/3 of the </w:t>
      </w:r>
      <w:r>
        <w:rPr>
          <w:rStyle w:val="HTMLCode"/>
          <w:rFonts w:ascii="Consolas" w:eastAsiaTheme="minorHAnsi" w:hAnsi="Consolas"/>
          <w:color w:val="52606D"/>
          <w:sz w:val="19"/>
          <w:szCs w:val="19"/>
          <w:shd w:val="clear" w:color="auto" w:fill="ECF0F5"/>
        </w:rPr>
        <w:t>sum()</w:t>
      </w:r>
      <w:r>
        <w:rPr>
          <w:rFonts w:ascii="Helvetica" w:hAnsi="Helvetica" w:cs="Helvetica"/>
          <w:color w:val="52606D"/>
          <w:sz w:val="21"/>
          <w:szCs w:val="21"/>
        </w:rPr>
        <w:t> value (2 of 3 series reported values).</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Note that the gap between 9:27a and 9:30a is exactly the same regardless of which aggregation function type we use. None of the series included in the aggregation reported a data value during this time. As a result, the standard aggregation function does not apply interpolated values during this gap, and the result of aggregation looks the same for </w:t>
      </w:r>
      <w:proofErr w:type="gramStart"/>
      <w:r>
        <w:rPr>
          <w:rStyle w:val="HTMLCode"/>
          <w:rFonts w:ascii="Consolas" w:hAnsi="Consolas"/>
          <w:color w:val="52606D"/>
          <w:sz w:val="19"/>
          <w:szCs w:val="19"/>
          <w:shd w:val="clear" w:color="auto" w:fill="ECF0F5"/>
        </w:rPr>
        <w:t>sum(</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and </w:t>
      </w:r>
      <w:proofErr w:type="spellStart"/>
      <w:r>
        <w:rPr>
          <w:rStyle w:val="HTMLCode"/>
          <w:rFonts w:ascii="Consolas" w:hAnsi="Consolas"/>
          <w:color w:val="52606D"/>
          <w:sz w:val="19"/>
          <w:szCs w:val="19"/>
          <w:shd w:val="clear" w:color="auto" w:fill="ECF0F5"/>
        </w:rPr>
        <w:t>rawsum</w:t>
      </w:r>
      <w:proofErr w:type="spellEnd"/>
      <w:r>
        <w:rPr>
          <w:rStyle w:val="HTMLCode"/>
          <w:rFonts w:ascii="Consolas" w:hAnsi="Consolas"/>
          <w:color w:val="52606D"/>
          <w:sz w:val="19"/>
          <w:szCs w:val="19"/>
          <w:shd w:val="clear" w:color="auto" w:fill="ECF0F5"/>
        </w:rPr>
        <w:t>()</w:t>
      </w:r>
      <w:r>
        <w:rPr>
          <w:rFonts w:ascii="Helvetica" w:hAnsi="Helvetica" w:cs="Helvetica"/>
          <w:color w:val="52606D"/>
          <w:sz w:val="21"/>
          <w:szCs w:val="21"/>
        </w:rPr>
        <w: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 xml:space="preserve">The behavior differences between standard and raw apply to all aggregation functions (sum, </w:t>
      </w:r>
      <w:proofErr w:type="spellStart"/>
      <w:r>
        <w:rPr>
          <w:rFonts w:ascii="Helvetica" w:hAnsi="Helvetica" w:cs="Helvetica"/>
          <w:color w:val="52606D"/>
          <w:sz w:val="21"/>
          <w:szCs w:val="21"/>
        </w:rPr>
        <w:t>avg</w:t>
      </w:r>
      <w:proofErr w:type="spellEnd"/>
      <w:r>
        <w:rPr>
          <w:rFonts w:ascii="Helvetica" w:hAnsi="Helvetica" w:cs="Helvetica"/>
          <w:color w:val="52606D"/>
          <w:sz w:val="21"/>
          <w:szCs w:val="21"/>
        </w:rPr>
        <w:t xml:space="preserve">, min, max, count, variance, </w:t>
      </w:r>
      <w:proofErr w:type="gramStart"/>
      <w:r>
        <w:rPr>
          <w:rFonts w:ascii="Helvetica" w:hAnsi="Helvetica" w:cs="Helvetica"/>
          <w:color w:val="52606D"/>
          <w:sz w:val="21"/>
          <w:szCs w:val="21"/>
        </w:rPr>
        <w:t>percentile</w:t>
      </w:r>
      <w:proofErr w:type="gramEnd"/>
      <w:r>
        <w:rPr>
          <w:rFonts w:ascii="Helvetica" w:hAnsi="Helvetica" w:cs="Helvetica"/>
          <w:color w:val="52606D"/>
          <w:sz w:val="21"/>
          <w:szCs w:val="21"/>
        </w:rPr>
        <w:t>).</w:t>
      </w:r>
    </w:p>
    <w:p w:rsidR="00B11458" w:rsidRDefault="00B11458" w:rsidP="00B11458">
      <w:pPr>
        <w:pStyle w:val="Heading2"/>
        <w:shd w:val="clear" w:color="auto" w:fill="FFFFFF"/>
        <w:spacing w:before="0" w:after="150"/>
        <w:rPr>
          <w:rFonts w:ascii="Helvetica" w:hAnsi="Helvetica" w:cs="Helvetica"/>
          <w:color w:val="2B425B"/>
          <w:sz w:val="33"/>
          <w:szCs w:val="33"/>
        </w:rPr>
      </w:pPr>
      <w:r>
        <w:rPr>
          <w:rFonts w:ascii="Helvetica" w:hAnsi="Helvetica" w:cs="Helvetica"/>
          <w:color w:val="2B425B"/>
          <w:sz w:val="33"/>
          <w:szCs w:val="33"/>
        </w:rPr>
        <w:t>Aggregation Best Practice – When to Use Raw or Aggregated Data</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Your use case and data shape determines whether running queries over raw data or over aggregated data makes more sense.</w:t>
      </w:r>
    </w:p>
    <w:p w:rsidR="00B11458" w:rsidRDefault="00B11458" w:rsidP="00B11458">
      <w:pPr>
        <w:numPr>
          <w:ilvl w:val="0"/>
          <w:numId w:val="11"/>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Use aggregated data if you want quick and precise results for all points in time in which at least one time series reported.</w:t>
      </w:r>
    </w:p>
    <w:p w:rsidR="00B11458" w:rsidRDefault="00B11458" w:rsidP="00B11458">
      <w:pPr>
        <w:numPr>
          <w:ilvl w:val="0"/>
          <w:numId w:val="11"/>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Use raw data if you aggregate over a large search space (many time series, long time). When the system has to perform </w:t>
      </w:r>
      <w:r>
        <w:rPr>
          <w:rStyle w:val="Emphasis"/>
          <w:rFonts w:ascii="Helvetica" w:hAnsi="Helvetica" w:cs="Helvetica"/>
          <w:color w:val="52606D"/>
          <w:sz w:val="21"/>
          <w:szCs w:val="21"/>
        </w:rPr>
        <w:t>interpolation</w:t>
      </w:r>
      <w:r>
        <w:rPr>
          <w:rFonts w:ascii="Helvetica" w:hAnsi="Helvetica" w:cs="Helvetica"/>
          <w:color w:val="52606D"/>
          <w:sz w:val="21"/>
          <w:szCs w:val="21"/>
        </w:rPr>
        <w:t> (see above) over a large search space, query performance can suffer.</w:t>
      </w:r>
    </w:p>
    <w:p w:rsidR="00B11458" w:rsidRDefault="00B11458" w:rsidP="00B11458">
      <w:pPr>
        <w:numPr>
          <w:ilvl w:val="0"/>
          <w:numId w:val="11"/>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As a compromise, consider calling </w:t>
      </w:r>
      <w:r>
        <w:rPr>
          <w:rStyle w:val="HTMLCode"/>
          <w:rFonts w:ascii="Consolas" w:eastAsiaTheme="minorHAnsi" w:hAnsi="Consolas"/>
          <w:color w:val="52606D"/>
          <w:sz w:val="19"/>
          <w:szCs w:val="19"/>
          <w:shd w:val="clear" w:color="auto" w:fill="ECF0F5"/>
        </w:rPr>
        <w:t>align()</w:t>
      </w:r>
      <w:r>
        <w:rPr>
          <w:rFonts w:ascii="Helvetica" w:hAnsi="Helvetica" w:cs="Helvetica"/>
          <w:color w:val="52606D"/>
          <w:sz w:val="21"/>
          <w:szCs w:val="21"/>
        </w:rPr>
        <w:t> before applying raw aggregation functions, for example, </w:t>
      </w:r>
      <w:proofErr w:type="spellStart"/>
      <w:r>
        <w:rPr>
          <w:rStyle w:val="HTMLCode"/>
          <w:rFonts w:ascii="Consolas" w:eastAsiaTheme="minorHAnsi" w:hAnsi="Consolas"/>
          <w:color w:val="52606D"/>
          <w:sz w:val="19"/>
          <w:szCs w:val="19"/>
          <w:shd w:val="clear" w:color="auto" w:fill="ECF0F5"/>
        </w:rPr>
        <w:t>rawsum</w:t>
      </w:r>
      <w:proofErr w:type="spellEnd"/>
      <w:r>
        <w:rPr>
          <w:rStyle w:val="HTMLCode"/>
          <w:rFonts w:ascii="Consolas" w:eastAsiaTheme="minorHAnsi" w:hAnsi="Consolas"/>
          <w:color w:val="52606D"/>
          <w:sz w:val="19"/>
          <w:szCs w:val="19"/>
          <w:shd w:val="clear" w:color="auto" w:fill="ECF0F5"/>
        </w:rPr>
        <w:t xml:space="preserve">(align(1m, </w:t>
      </w:r>
      <w:proofErr w:type="spellStart"/>
      <w:r>
        <w:rPr>
          <w:rStyle w:val="HTMLCode"/>
          <w:rFonts w:ascii="Consolas" w:eastAsiaTheme="minorHAnsi" w:hAnsi="Consolas"/>
          <w:color w:val="52606D"/>
          <w:sz w:val="19"/>
          <w:szCs w:val="19"/>
          <w:shd w:val="clear" w:color="auto" w:fill="ECF0F5"/>
        </w:rPr>
        <w:t>ts</w:t>
      </w:r>
      <w:proofErr w:type="spellEnd"/>
      <w:r>
        <w:rPr>
          <w:rStyle w:val="HTMLCode"/>
          <w:rFonts w:ascii="Consolas" w:eastAsiaTheme="minorHAnsi" w:hAnsi="Consolas"/>
          <w:color w:val="52606D"/>
          <w:sz w:val="19"/>
          <w:szCs w:val="19"/>
          <w:shd w:val="clear" w:color="auto" w:fill="ECF0F5"/>
        </w:rPr>
        <w:t>("</w:t>
      </w:r>
      <w:proofErr w:type="spellStart"/>
      <w:r>
        <w:rPr>
          <w:rStyle w:val="HTMLCode"/>
          <w:rFonts w:ascii="Consolas" w:eastAsiaTheme="minorHAnsi" w:hAnsi="Consolas"/>
          <w:color w:val="52606D"/>
          <w:sz w:val="19"/>
          <w:szCs w:val="19"/>
          <w:shd w:val="clear" w:color="auto" w:fill="ECF0F5"/>
        </w:rPr>
        <w:t>my_data</w:t>
      </w:r>
      <w:proofErr w:type="spellEnd"/>
      <w:r>
        <w:rPr>
          <w:rStyle w:val="HTMLCode"/>
          <w:rFonts w:ascii="Consolas" w:eastAsiaTheme="minorHAnsi" w:hAnsi="Consolas"/>
          <w:color w:val="52606D"/>
          <w:sz w:val="19"/>
          <w:szCs w:val="19"/>
          <w:shd w:val="clear" w:color="auto" w:fill="ECF0F5"/>
        </w:rPr>
        <w: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Here are some details:</w:t>
      </w:r>
    </w:p>
    <w:p w:rsidR="00B11458" w:rsidRDefault="00B11458" w:rsidP="00B11458">
      <w:pPr>
        <w:pStyle w:val="Heading3"/>
        <w:shd w:val="clear" w:color="auto" w:fill="FFFFFF"/>
        <w:spacing w:before="0" w:after="150"/>
        <w:rPr>
          <w:rFonts w:ascii="Helvetica" w:hAnsi="Helvetica" w:cs="Helvetica"/>
          <w:color w:val="2B425B"/>
          <w:sz w:val="27"/>
          <w:szCs w:val="27"/>
        </w:rPr>
      </w:pPr>
      <w:r>
        <w:rPr>
          <w:rFonts w:ascii="Helvetica" w:hAnsi="Helvetica" w:cs="Helvetica"/>
          <w:color w:val="2B425B"/>
        </w:rPr>
        <w:t>What’s Your Data Shape?</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Interpolation requires additional resources. Using a non-raw aggregation function on several thousand time series might affect query performance – and if you’re looking at several weeks or months of data, you’ll need even more resources. For those cases, consider using raw aggregation, which comes at the cost of slightly less precision.</w:t>
      </w:r>
    </w:p>
    <w:p w:rsidR="00B11458" w:rsidRDefault="00B11458" w:rsidP="00B11458">
      <w:pPr>
        <w:pStyle w:val="Heading3"/>
        <w:shd w:val="clear" w:color="auto" w:fill="FFFFFF"/>
        <w:spacing w:before="0" w:after="150"/>
        <w:rPr>
          <w:rFonts w:ascii="Helvetica" w:hAnsi="Helvetica" w:cs="Helvetica"/>
          <w:color w:val="2B425B"/>
          <w:sz w:val="27"/>
          <w:szCs w:val="27"/>
        </w:rPr>
      </w:pPr>
      <w:proofErr w:type="gramStart"/>
      <w:r>
        <w:rPr>
          <w:rFonts w:ascii="Helvetica" w:hAnsi="Helvetica" w:cs="Helvetica"/>
          <w:color w:val="2B425B"/>
        </w:rPr>
        <w:t>Are</w:t>
      </w:r>
      <w:proofErr w:type="gramEnd"/>
      <w:r>
        <w:rPr>
          <w:rFonts w:ascii="Helvetica" w:hAnsi="Helvetica" w:cs="Helvetica"/>
          <w:color w:val="2B425B"/>
        </w:rPr>
        <w:t xml:space="preserve"> Skipped Values Common in the Data You’re Analyzing?</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 xml:space="preserve">Consider whether your time series have natural </w:t>
      </w:r>
      <w:proofErr w:type="spellStart"/>
      <w:r>
        <w:rPr>
          <w:rFonts w:ascii="Helvetica" w:hAnsi="Helvetica" w:cs="Helvetica"/>
          <w:color w:val="52606D"/>
          <w:sz w:val="21"/>
          <w:szCs w:val="21"/>
        </w:rPr>
        <w:t>gaps</w:t>
      </w:r>
      <w:proofErr w:type="spellEnd"/>
      <w:r>
        <w:rPr>
          <w:rFonts w:ascii="Helvetica" w:hAnsi="Helvetica" w:cs="Helvetica"/>
          <w:color w:val="52606D"/>
          <w:sz w:val="21"/>
          <w:szCs w:val="21"/>
        </w:rPr>
        <w:t xml:space="preserve"> and what you want to do for those cases. For example, suppose you want to aggregate the number of errors reported across multiple time series. Does the time series report 0 at regular intervals when no errors occur or skip the reporting interval?</w:t>
      </w:r>
    </w:p>
    <w:p w:rsidR="00B11458" w:rsidRDefault="00B11458" w:rsidP="00B11458">
      <w:pPr>
        <w:numPr>
          <w:ilvl w:val="0"/>
          <w:numId w:val="12"/>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If the time series reports 0 when there’s no value, you don’t need interpolation and can safely use the raw aggregation function.</w:t>
      </w:r>
    </w:p>
    <w:p w:rsidR="00B11458" w:rsidRDefault="00B11458" w:rsidP="00B11458">
      <w:pPr>
        <w:numPr>
          <w:ilvl w:val="0"/>
          <w:numId w:val="12"/>
        </w:numPr>
        <w:shd w:val="clear" w:color="auto" w:fill="FFFFFF"/>
        <w:spacing w:before="150" w:after="150" w:line="240" w:lineRule="auto"/>
        <w:rPr>
          <w:rFonts w:ascii="Helvetica" w:hAnsi="Helvetica" w:cs="Helvetica"/>
          <w:color w:val="52606D"/>
          <w:sz w:val="21"/>
          <w:szCs w:val="21"/>
        </w:rPr>
      </w:pPr>
      <w:r>
        <w:rPr>
          <w:rFonts w:ascii="Helvetica" w:hAnsi="Helvetica" w:cs="Helvetica"/>
          <w:color w:val="52606D"/>
          <w:sz w:val="21"/>
          <w:szCs w:val="21"/>
        </w:rPr>
        <w:t>If the time series skips the reporting interval, consider whether you want interpolation, that is, “pretend” there is a value even though there is no value – or possibly change the data sources to report 0 is a solution.</w:t>
      </w:r>
    </w:p>
    <w:p w:rsidR="00B11458" w:rsidRDefault="00B11458" w:rsidP="00B11458">
      <w:pPr>
        <w:pStyle w:val="Heading3"/>
        <w:shd w:val="clear" w:color="auto" w:fill="FFFFFF"/>
        <w:spacing w:before="0" w:after="150"/>
        <w:rPr>
          <w:rFonts w:ascii="Helvetica" w:hAnsi="Helvetica" w:cs="Helvetica"/>
          <w:color w:val="2B425B"/>
          <w:sz w:val="27"/>
          <w:szCs w:val="27"/>
        </w:rPr>
      </w:pPr>
      <w:r>
        <w:rPr>
          <w:rFonts w:ascii="Helvetica" w:hAnsi="Helvetica" w:cs="Helvetica"/>
          <w:color w:val="2B425B"/>
        </w:rPr>
        <w:lastRenderedPageBreak/>
        <w:t>Are Reporting Intervals Staggered?</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If reporting intervals are staggered, non-raw aggregation (and interpolation) can give you quick value.</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For example, suppose you’re evaluating 10 time series over a 1 hour window. Each time series reports once per minute, but they don’t report at the same time (align). By using a non-raw aggregation function you can get interpolation and a fast result.</w:t>
      </w:r>
    </w:p>
    <w:p w:rsidR="00B11458" w:rsidRDefault="00B11458" w:rsidP="00B11458">
      <w:pPr>
        <w:pStyle w:val="NormalWeb"/>
        <w:shd w:val="clear" w:color="auto" w:fill="FFFFFF"/>
        <w:spacing w:before="0" w:beforeAutospacing="0" w:after="150" w:afterAutospacing="0"/>
        <w:rPr>
          <w:rFonts w:ascii="Helvetica" w:hAnsi="Helvetica" w:cs="Helvetica"/>
          <w:color w:val="52606D"/>
          <w:sz w:val="21"/>
          <w:szCs w:val="21"/>
        </w:rPr>
      </w:pPr>
      <w:r>
        <w:rPr>
          <w:rFonts w:ascii="Helvetica" w:hAnsi="Helvetica" w:cs="Helvetica"/>
          <w:color w:val="52606D"/>
          <w:sz w:val="21"/>
          <w:szCs w:val="21"/>
        </w:rPr>
        <w:t>If, in that same scenario, you’re evaluating 1000 time series over a 1 week time window, a large data set results and interpolation might impact performance. For that case, you can use </w:t>
      </w:r>
      <w:proofErr w:type="gramStart"/>
      <w:r>
        <w:rPr>
          <w:rStyle w:val="HTMLCode"/>
          <w:rFonts w:ascii="Consolas" w:hAnsi="Consolas"/>
          <w:color w:val="52606D"/>
          <w:sz w:val="19"/>
          <w:szCs w:val="19"/>
          <w:shd w:val="clear" w:color="auto" w:fill="ECF0F5"/>
        </w:rPr>
        <w:t>align(</w:t>
      </w:r>
      <w:proofErr w:type="gramEnd"/>
      <w:r>
        <w:rPr>
          <w:rStyle w:val="HTMLCode"/>
          <w:rFonts w:ascii="Consolas" w:hAnsi="Consolas"/>
          <w:color w:val="52606D"/>
          <w:sz w:val="19"/>
          <w:szCs w:val="19"/>
          <w:shd w:val="clear" w:color="auto" w:fill="ECF0F5"/>
        </w:rPr>
        <w:t>)</w:t>
      </w:r>
      <w:r>
        <w:rPr>
          <w:rFonts w:ascii="Helvetica" w:hAnsi="Helvetica" w:cs="Helvetica"/>
          <w:color w:val="52606D"/>
          <w:sz w:val="21"/>
          <w:szCs w:val="21"/>
        </w:rPr>
        <w:t> together with a raw aggregation function to get the benefit of aligned data without the performance hit of interpolation, for example:</w:t>
      </w:r>
    </w:p>
    <w:p w:rsidR="00B11458" w:rsidRDefault="00B11458" w:rsidP="00B11458">
      <w:pPr>
        <w:pStyle w:val="HTMLPreformatted"/>
        <w:pBdr>
          <w:top w:val="single" w:sz="2" w:space="8" w:color="CCCCCC"/>
          <w:left w:val="single" w:sz="2" w:space="8" w:color="CCCCCC"/>
          <w:bottom w:val="single" w:sz="2" w:space="8" w:color="CCCCCC"/>
          <w:right w:val="single" w:sz="2" w:space="8" w:color="CCCCCC"/>
        </w:pBdr>
        <w:shd w:val="clear" w:color="auto" w:fill="ECF0F5"/>
        <w:wordWrap w:val="0"/>
        <w:spacing w:after="150"/>
        <w:rPr>
          <w:rStyle w:val="HTMLCode"/>
          <w:rFonts w:ascii="Consolas" w:hAnsi="Consolas"/>
          <w:color w:val="77777A"/>
          <w:bdr w:val="none" w:sz="0" w:space="0" w:color="auto" w:frame="1"/>
        </w:rPr>
      </w:pPr>
      <w:proofErr w:type="spellStart"/>
      <w:proofErr w:type="gramStart"/>
      <w:r>
        <w:rPr>
          <w:rStyle w:val="HTMLCode"/>
          <w:rFonts w:ascii="Consolas" w:hAnsi="Consolas"/>
          <w:color w:val="77777A"/>
          <w:bdr w:val="none" w:sz="0" w:space="0" w:color="auto" w:frame="1"/>
        </w:rPr>
        <w:t>rawavg</w:t>
      </w:r>
      <w:proofErr w:type="spellEnd"/>
      <w:r>
        <w:rPr>
          <w:rStyle w:val="HTMLCode"/>
          <w:rFonts w:ascii="Consolas" w:hAnsi="Consolas"/>
          <w:color w:val="77777A"/>
          <w:bdr w:val="none" w:sz="0" w:space="0" w:color="auto" w:frame="1"/>
        </w:rPr>
        <w:t>(</w:t>
      </w:r>
      <w:proofErr w:type="gramEnd"/>
      <w:r>
        <w:rPr>
          <w:rStyle w:val="HTMLCode"/>
          <w:rFonts w:ascii="Consolas" w:hAnsi="Consolas"/>
          <w:color w:val="77777A"/>
          <w:bdr w:val="none" w:sz="0" w:space="0" w:color="auto" w:frame="1"/>
        </w:rPr>
        <w:t xml:space="preserve">align(1m, </w:t>
      </w:r>
      <w:proofErr w:type="spellStart"/>
      <w:r>
        <w:rPr>
          <w:rStyle w:val="HTMLCode"/>
          <w:rFonts w:ascii="Consolas" w:hAnsi="Consolas"/>
          <w:color w:val="77777A"/>
          <w:bdr w:val="none" w:sz="0" w:space="0" w:color="auto" w:frame="1"/>
        </w:rPr>
        <w:t>ts</w:t>
      </w:r>
      <w:proofErr w:type="spellEnd"/>
      <w:r>
        <w:rPr>
          <w:rStyle w:val="HTMLCode"/>
          <w:rFonts w:ascii="Consolas" w:hAnsi="Consolas"/>
          <w:color w:val="77777A"/>
          <w:bdr w:val="none" w:sz="0" w:space="0" w:color="auto" w:frame="1"/>
        </w:rPr>
        <w:t>("</w:t>
      </w:r>
      <w:proofErr w:type="spellStart"/>
      <w:r>
        <w:rPr>
          <w:rStyle w:val="HTMLCode"/>
          <w:rFonts w:ascii="Consolas" w:hAnsi="Consolas"/>
          <w:color w:val="77777A"/>
          <w:bdr w:val="none" w:sz="0" w:space="0" w:color="auto" w:frame="1"/>
        </w:rPr>
        <w:t>my_data</w:t>
      </w:r>
      <w:proofErr w:type="spellEnd"/>
      <w:r>
        <w:rPr>
          <w:rStyle w:val="HTMLCode"/>
          <w:rFonts w:ascii="Consolas" w:hAnsi="Consolas"/>
          <w:color w:val="77777A"/>
          <w:bdr w:val="none" w:sz="0" w:space="0" w:color="auto" w:frame="1"/>
        </w:rPr>
        <w:t>")))</w:t>
      </w:r>
    </w:p>
    <w:p w:rsidR="00C51038" w:rsidRDefault="00C1415F"/>
    <w:sectPr w:rsidR="00C51038" w:rsidSect="00E4134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500CC"/>
    <w:multiLevelType w:val="multilevel"/>
    <w:tmpl w:val="7C04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440E8"/>
    <w:multiLevelType w:val="multilevel"/>
    <w:tmpl w:val="8550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F31ED9"/>
    <w:multiLevelType w:val="multilevel"/>
    <w:tmpl w:val="59E88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5D1BC9"/>
    <w:multiLevelType w:val="multilevel"/>
    <w:tmpl w:val="4A446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777F65"/>
    <w:multiLevelType w:val="multilevel"/>
    <w:tmpl w:val="4192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D66E0B"/>
    <w:multiLevelType w:val="multilevel"/>
    <w:tmpl w:val="EB5A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614AC3"/>
    <w:multiLevelType w:val="multilevel"/>
    <w:tmpl w:val="D792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1249AB"/>
    <w:multiLevelType w:val="multilevel"/>
    <w:tmpl w:val="F528C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6366B0"/>
    <w:multiLevelType w:val="multilevel"/>
    <w:tmpl w:val="6170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F12B3B"/>
    <w:multiLevelType w:val="multilevel"/>
    <w:tmpl w:val="6FF8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1750B4"/>
    <w:multiLevelType w:val="multilevel"/>
    <w:tmpl w:val="8588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1D6AA1"/>
    <w:multiLevelType w:val="multilevel"/>
    <w:tmpl w:val="C6C4D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11"/>
  </w:num>
  <w:num w:numId="4">
    <w:abstractNumId w:val="2"/>
  </w:num>
  <w:num w:numId="5">
    <w:abstractNumId w:val="8"/>
  </w:num>
  <w:num w:numId="6">
    <w:abstractNumId w:val="6"/>
  </w:num>
  <w:num w:numId="7">
    <w:abstractNumId w:val="0"/>
  </w:num>
  <w:num w:numId="8">
    <w:abstractNumId w:val="7"/>
  </w:num>
  <w:num w:numId="9">
    <w:abstractNumId w:val="10"/>
  </w:num>
  <w:num w:numId="10">
    <w:abstractNumId w:val="5"/>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1458"/>
    <w:rsid w:val="0039370B"/>
    <w:rsid w:val="009A4095"/>
    <w:rsid w:val="00A34655"/>
    <w:rsid w:val="00AE6B59"/>
    <w:rsid w:val="00B11458"/>
    <w:rsid w:val="00C1415F"/>
    <w:rsid w:val="00E41344"/>
    <w:rsid w:val="00FC43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344"/>
  </w:style>
  <w:style w:type="paragraph" w:styleId="Heading1">
    <w:name w:val="heading 1"/>
    <w:basedOn w:val="Normal"/>
    <w:link w:val="Heading1Char"/>
    <w:uiPriority w:val="9"/>
    <w:qFormat/>
    <w:rsid w:val="00B1145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B1145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B11458"/>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458"/>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B1145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B11458"/>
    <w:rPr>
      <w:rFonts w:asciiTheme="majorHAnsi" w:eastAsiaTheme="majorEastAsia" w:hAnsiTheme="majorHAnsi" w:cstheme="majorBidi"/>
      <w:b/>
      <w:bCs/>
      <w:color w:val="5B9BD5" w:themeColor="accent1"/>
    </w:rPr>
  </w:style>
  <w:style w:type="paragraph" w:styleId="NormalWeb">
    <w:name w:val="Normal (Web)"/>
    <w:basedOn w:val="Normal"/>
    <w:uiPriority w:val="99"/>
    <w:semiHidden/>
    <w:unhideWhenUsed/>
    <w:rsid w:val="00B1145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B11458"/>
    <w:rPr>
      <w:color w:val="0000FF"/>
      <w:u w:val="single"/>
    </w:rPr>
  </w:style>
  <w:style w:type="character" w:styleId="Strong">
    <w:name w:val="Strong"/>
    <w:basedOn w:val="DefaultParagraphFont"/>
    <w:uiPriority w:val="22"/>
    <w:qFormat/>
    <w:rsid w:val="00B11458"/>
    <w:rPr>
      <w:b/>
      <w:bCs/>
    </w:rPr>
  </w:style>
  <w:style w:type="character" w:styleId="HTMLCode">
    <w:name w:val="HTML Code"/>
    <w:basedOn w:val="DefaultParagraphFont"/>
    <w:uiPriority w:val="99"/>
    <w:semiHidden/>
    <w:unhideWhenUsed/>
    <w:rsid w:val="00B11458"/>
    <w:rPr>
      <w:rFonts w:ascii="Courier New" w:eastAsia="Times New Roman" w:hAnsi="Courier New" w:cs="Courier New"/>
      <w:sz w:val="20"/>
      <w:szCs w:val="20"/>
    </w:rPr>
  </w:style>
  <w:style w:type="character" w:styleId="Emphasis">
    <w:name w:val="Emphasis"/>
    <w:basedOn w:val="DefaultParagraphFont"/>
    <w:uiPriority w:val="20"/>
    <w:qFormat/>
    <w:rsid w:val="00B11458"/>
    <w:rPr>
      <w:i/>
      <w:iCs/>
    </w:rPr>
  </w:style>
  <w:style w:type="paragraph" w:styleId="HTMLPreformatted">
    <w:name w:val="HTML Preformatted"/>
    <w:basedOn w:val="Normal"/>
    <w:link w:val="HTMLPreformattedChar"/>
    <w:uiPriority w:val="99"/>
    <w:semiHidden/>
    <w:unhideWhenUsed/>
    <w:rsid w:val="00B114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B11458"/>
    <w:rPr>
      <w:rFonts w:ascii="Courier New" w:eastAsia="Times New Roman" w:hAnsi="Courier New" w:cs="Courier New"/>
      <w:sz w:val="20"/>
      <w:szCs w:val="20"/>
      <w:lang w:val="en-US"/>
    </w:rPr>
  </w:style>
  <w:style w:type="paragraph" w:styleId="BalloonText">
    <w:name w:val="Balloon Text"/>
    <w:basedOn w:val="Normal"/>
    <w:link w:val="BalloonTextChar"/>
    <w:uiPriority w:val="99"/>
    <w:semiHidden/>
    <w:unhideWhenUsed/>
    <w:rsid w:val="00B114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4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9507971">
      <w:bodyDiv w:val="1"/>
      <w:marLeft w:val="0"/>
      <w:marRight w:val="0"/>
      <w:marTop w:val="0"/>
      <w:marBottom w:val="0"/>
      <w:divBdr>
        <w:top w:val="none" w:sz="0" w:space="0" w:color="auto"/>
        <w:left w:val="none" w:sz="0" w:space="0" w:color="auto"/>
        <w:bottom w:val="none" w:sz="0" w:space="0" w:color="auto"/>
        <w:right w:val="none" w:sz="0" w:space="0" w:color="auto"/>
      </w:divBdr>
    </w:div>
    <w:div w:id="1222905154">
      <w:bodyDiv w:val="1"/>
      <w:marLeft w:val="0"/>
      <w:marRight w:val="0"/>
      <w:marTop w:val="0"/>
      <w:marBottom w:val="0"/>
      <w:divBdr>
        <w:top w:val="none" w:sz="0" w:space="0" w:color="auto"/>
        <w:left w:val="none" w:sz="0" w:space="0" w:color="auto"/>
        <w:bottom w:val="none" w:sz="0" w:space="0" w:color="auto"/>
        <w:right w:val="none" w:sz="0" w:space="0" w:color="auto"/>
      </w:divBdr>
      <w:divsChild>
        <w:div w:id="582879967">
          <w:marLeft w:val="0"/>
          <w:marRight w:val="0"/>
          <w:marTop w:val="0"/>
          <w:marBottom w:val="0"/>
          <w:divBdr>
            <w:top w:val="none" w:sz="0" w:space="0" w:color="auto"/>
            <w:left w:val="none" w:sz="0" w:space="0" w:color="auto"/>
            <w:bottom w:val="none" w:sz="0" w:space="0" w:color="auto"/>
            <w:right w:val="none" w:sz="0" w:space="0" w:color="auto"/>
          </w:divBdr>
          <w:divsChild>
            <w:div w:id="335769095">
              <w:marLeft w:val="0"/>
              <w:marRight w:val="0"/>
              <w:marTop w:val="0"/>
              <w:marBottom w:val="0"/>
              <w:divBdr>
                <w:top w:val="none" w:sz="0" w:space="0" w:color="auto"/>
                <w:left w:val="none" w:sz="0" w:space="0" w:color="auto"/>
                <w:bottom w:val="none" w:sz="0" w:space="0" w:color="auto"/>
                <w:right w:val="none" w:sz="0" w:space="0" w:color="auto"/>
              </w:divBdr>
            </w:div>
          </w:divsChild>
        </w:div>
        <w:div w:id="241260115">
          <w:marLeft w:val="0"/>
          <w:marRight w:val="0"/>
          <w:marTop w:val="150"/>
          <w:marBottom w:val="150"/>
          <w:divBdr>
            <w:top w:val="single" w:sz="6" w:space="11" w:color="DBE3EC"/>
            <w:left w:val="single" w:sz="6" w:space="11" w:color="DBE3EC"/>
            <w:bottom w:val="single" w:sz="6" w:space="11" w:color="DBE3EC"/>
            <w:right w:val="single" w:sz="6" w:space="11" w:color="DBE3EC"/>
          </w:divBdr>
        </w:div>
        <w:div w:id="1874269172">
          <w:marLeft w:val="0"/>
          <w:marRight w:val="0"/>
          <w:marTop w:val="0"/>
          <w:marBottom w:val="0"/>
          <w:divBdr>
            <w:top w:val="none" w:sz="0" w:space="0" w:color="auto"/>
            <w:left w:val="none" w:sz="0" w:space="0" w:color="auto"/>
            <w:bottom w:val="none" w:sz="0" w:space="0" w:color="auto"/>
            <w:right w:val="none" w:sz="0" w:space="0" w:color="auto"/>
          </w:divBdr>
          <w:divsChild>
            <w:div w:id="1180436120">
              <w:marLeft w:val="0"/>
              <w:marRight w:val="0"/>
              <w:marTop w:val="0"/>
              <w:marBottom w:val="0"/>
              <w:divBdr>
                <w:top w:val="none" w:sz="0" w:space="0" w:color="auto"/>
                <w:left w:val="none" w:sz="0" w:space="0" w:color="auto"/>
                <w:bottom w:val="none" w:sz="0" w:space="0" w:color="auto"/>
                <w:right w:val="none" w:sz="0" w:space="0" w:color="auto"/>
              </w:divBdr>
            </w:div>
          </w:divsChild>
        </w:div>
        <w:div w:id="30616496">
          <w:marLeft w:val="0"/>
          <w:marRight w:val="0"/>
          <w:marTop w:val="0"/>
          <w:marBottom w:val="0"/>
          <w:divBdr>
            <w:top w:val="none" w:sz="0" w:space="0" w:color="auto"/>
            <w:left w:val="none" w:sz="0" w:space="0" w:color="auto"/>
            <w:bottom w:val="none" w:sz="0" w:space="0" w:color="auto"/>
            <w:right w:val="none" w:sz="0" w:space="0" w:color="auto"/>
          </w:divBdr>
          <w:divsChild>
            <w:div w:id="1330332039">
              <w:marLeft w:val="0"/>
              <w:marRight w:val="0"/>
              <w:marTop w:val="0"/>
              <w:marBottom w:val="0"/>
              <w:divBdr>
                <w:top w:val="none" w:sz="0" w:space="0" w:color="auto"/>
                <w:left w:val="none" w:sz="0" w:space="0" w:color="auto"/>
                <w:bottom w:val="none" w:sz="0" w:space="0" w:color="auto"/>
                <w:right w:val="none" w:sz="0" w:space="0" w:color="auto"/>
              </w:divBdr>
            </w:div>
          </w:divsChild>
        </w:div>
        <w:div w:id="1268930579">
          <w:marLeft w:val="0"/>
          <w:marRight w:val="0"/>
          <w:marTop w:val="0"/>
          <w:marBottom w:val="0"/>
          <w:divBdr>
            <w:top w:val="none" w:sz="0" w:space="0" w:color="auto"/>
            <w:left w:val="none" w:sz="0" w:space="0" w:color="auto"/>
            <w:bottom w:val="none" w:sz="0" w:space="0" w:color="auto"/>
            <w:right w:val="none" w:sz="0" w:space="0" w:color="auto"/>
          </w:divBdr>
          <w:divsChild>
            <w:div w:id="236788690">
              <w:marLeft w:val="0"/>
              <w:marRight w:val="0"/>
              <w:marTop w:val="0"/>
              <w:marBottom w:val="0"/>
              <w:divBdr>
                <w:top w:val="none" w:sz="0" w:space="0" w:color="auto"/>
                <w:left w:val="none" w:sz="0" w:space="0" w:color="auto"/>
                <w:bottom w:val="none" w:sz="0" w:space="0" w:color="auto"/>
                <w:right w:val="none" w:sz="0" w:space="0" w:color="auto"/>
              </w:divBdr>
            </w:div>
          </w:divsChild>
        </w:div>
        <w:div w:id="371731514">
          <w:marLeft w:val="0"/>
          <w:marRight w:val="0"/>
          <w:marTop w:val="0"/>
          <w:marBottom w:val="0"/>
          <w:divBdr>
            <w:top w:val="none" w:sz="0" w:space="0" w:color="auto"/>
            <w:left w:val="none" w:sz="0" w:space="0" w:color="auto"/>
            <w:bottom w:val="none" w:sz="0" w:space="0" w:color="auto"/>
            <w:right w:val="none" w:sz="0" w:space="0" w:color="auto"/>
          </w:divBdr>
          <w:divsChild>
            <w:div w:id="18461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s://docs.wavefront.com/query_language_windows_trends.html" TargetMode="External"/><Relationship Id="rId11" Type="http://schemas.openxmlformats.org/officeDocument/2006/relationships/image" Target="media/image3.png"/><Relationship Id="rId5" Type="http://schemas.openxmlformats.org/officeDocument/2006/relationships/hyperlink" Target="https://docs.wavefront.com/query_language_reference.html" TargetMode="External"/><Relationship Id="rId15" Type="http://schemas.openxmlformats.org/officeDocument/2006/relationships/image" Target="media/image7.png"/><Relationship Id="rId10" Type="http://schemas.openxmlformats.org/officeDocument/2006/relationships/hyperlink" Target="https://docs.wavefront.com/query_language_aggregate_function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cs.wavefront.com/query_language_aggregate_functions.html"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2277</Words>
  <Characters>12985</Characters>
  <Application>Microsoft Office Word</Application>
  <DocSecurity>0</DocSecurity>
  <Lines>108</Lines>
  <Paragraphs>30</Paragraphs>
  <ScaleCrop>false</ScaleCrop>
  <Company/>
  <LinksUpToDate>false</LinksUpToDate>
  <CharactersWithSpaces>15232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2021-09-30T08:45:00Z</dcterms:created>
  <dcterms:modified xsi:type="dcterms:W3CDTF">2021-10-01T04:28:00Z</dcterms:modified>
</cp:coreProperties>
</file>